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05113" w14:textId="77777777" w:rsidR="00CE2815" w:rsidRPr="008D4C18" w:rsidRDefault="002530A5" w:rsidP="002530A5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</w:rPr>
      </w:pPr>
      <w:bookmarkStart w:id="0" w:name="_GoBack"/>
      <w:bookmarkEnd w:id="0"/>
      <w:r w:rsidRPr="008D4C18">
        <w:rPr>
          <w:rFonts w:eastAsia="Times New Roman" w:cstheme="minorHAnsi"/>
          <w:b/>
          <w:sz w:val="36"/>
          <w:szCs w:val="36"/>
        </w:rPr>
        <w:t xml:space="preserve">PROGRAM KONFERENCJI </w:t>
      </w:r>
      <w:r w:rsidR="007B27E8" w:rsidRPr="008D4C18">
        <w:rPr>
          <w:rFonts w:eastAsia="Times New Roman" w:cstheme="minorHAnsi"/>
          <w:b/>
          <w:sz w:val="36"/>
          <w:szCs w:val="36"/>
        </w:rPr>
        <w:t>8-</w:t>
      </w:r>
      <w:r w:rsidRPr="008D4C18">
        <w:rPr>
          <w:rFonts w:eastAsia="Times New Roman" w:cstheme="minorHAnsi"/>
          <w:b/>
          <w:sz w:val="36"/>
          <w:szCs w:val="36"/>
        </w:rPr>
        <w:t>9 GRUDNIA</w:t>
      </w:r>
    </w:p>
    <w:p w14:paraId="4BC31879" w14:textId="77777777" w:rsidR="002530A5" w:rsidRPr="008D4C18" w:rsidRDefault="002530A5" w:rsidP="00CE2815">
      <w:pPr>
        <w:spacing w:after="0" w:line="240" w:lineRule="auto"/>
        <w:jc w:val="both"/>
        <w:rPr>
          <w:rFonts w:eastAsia="Times New Roman" w:cstheme="minorHAnsi"/>
          <w:sz w:val="36"/>
          <w:szCs w:val="36"/>
        </w:rPr>
      </w:pPr>
    </w:p>
    <w:p w14:paraId="168EBA3E" w14:textId="77777777" w:rsidR="002530A5" w:rsidRPr="008D4C18" w:rsidRDefault="002530A5" w:rsidP="002530A5">
      <w:pPr>
        <w:spacing w:after="0" w:line="240" w:lineRule="auto"/>
        <w:jc w:val="center"/>
        <w:rPr>
          <w:rFonts w:cstheme="minorHAnsi"/>
          <w:sz w:val="36"/>
          <w:szCs w:val="36"/>
        </w:rPr>
      </w:pPr>
      <w:r w:rsidRPr="008D4C18">
        <w:rPr>
          <w:rFonts w:cstheme="minorHAnsi"/>
          <w:sz w:val="36"/>
          <w:szCs w:val="36"/>
        </w:rPr>
        <w:t>„</w:t>
      </w:r>
      <w:proofErr w:type="spellStart"/>
      <w:r w:rsidRPr="008D4C18">
        <w:rPr>
          <w:rFonts w:cstheme="minorHAnsi"/>
          <w:b/>
          <w:i/>
          <w:sz w:val="36"/>
          <w:szCs w:val="36"/>
        </w:rPr>
        <w:t>Startup</w:t>
      </w:r>
      <w:proofErr w:type="spellEnd"/>
      <w:r w:rsidRPr="008D4C18">
        <w:rPr>
          <w:rFonts w:cstheme="minorHAnsi"/>
          <w:b/>
          <w:i/>
          <w:sz w:val="36"/>
          <w:szCs w:val="36"/>
        </w:rPr>
        <w:t xml:space="preserve"> </w:t>
      </w:r>
      <w:proofErr w:type="spellStart"/>
      <w:r w:rsidRPr="008D4C18">
        <w:rPr>
          <w:rFonts w:cstheme="minorHAnsi"/>
          <w:b/>
          <w:i/>
          <w:sz w:val="36"/>
          <w:szCs w:val="36"/>
        </w:rPr>
        <w:t>Week</w:t>
      </w:r>
      <w:proofErr w:type="spellEnd"/>
      <w:r w:rsidRPr="008D4C18">
        <w:rPr>
          <w:rFonts w:cstheme="minorHAnsi"/>
          <w:b/>
          <w:i/>
          <w:sz w:val="36"/>
          <w:szCs w:val="36"/>
        </w:rPr>
        <w:t xml:space="preserve"> Conference</w:t>
      </w:r>
      <w:r w:rsidRPr="008D4C18">
        <w:rPr>
          <w:rFonts w:cstheme="minorHAnsi"/>
          <w:sz w:val="36"/>
          <w:szCs w:val="36"/>
        </w:rPr>
        <w:t>”, Kampus Uniwersytetu Ekonomicznego w Krakowie</w:t>
      </w:r>
    </w:p>
    <w:p w14:paraId="7C8B9FA8" w14:textId="77777777" w:rsidR="002530A5" w:rsidRPr="008D4C18" w:rsidRDefault="002530A5" w:rsidP="002530A5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</w:p>
    <w:p w14:paraId="1378E6A5" w14:textId="77777777" w:rsidR="008D4C18" w:rsidRPr="008D4C18" w:rsidRDefault="008D4C18" w:rsidP="002530A5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</w:rPr>
      </w:pPr>
      <w:r w:rsidRPr="008D4C18">
        <w:rPr>
          <w:rFonts w:eastAsia="Times New Roman" w:cstheme="minorHAnsi"/>
          <w:b/>
          <w:sz w:val="36"/>
          <w:szCs w:val="36"/>
        </w:rPr>
        <w:t>8 grudnia</w:t>
      </w:r>
    </w:p>
    <w:p w14:paraId="2035101A" w14:textId="77777777" w:rsidR="002530A5" w:rsidRPr="002530A5" w:rsidRDefault="002530A5" w:rsidP="002530A5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2EB765DA" w14:textId="77777777" w:rsidR="002530A5" w:rsidRDefault="002530A5" w:rsidP="00CE281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CCB1CB5" w14:textId="77777777" w:rsidR="00852010" w:rsidRDefault="00852010" w:rsidP="00852010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b/>
          <w:i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Dr Marek Makowiec, Katedra </w:t>
      </w:r>
      <w:proofErr w:type="spellStart"/>
      <w:r>
        <w:rPr>
          <w:rFonts w:eastAsia="Times New Roman" w:cstheme="minorHAnsi"/>
          <w:b/>
          <w:sz w:val="24"/>
          <w:szCs w:val="24"/>
        </w:rPr>
        <w:t>Zachowań</w:t>
      </w:r>
      <w:proofErr w:type="spellEnd"/>
      <w:r>
        <w:rPr>
          <w:rFonts w:eastAsia="Times New Roman" w:cstheme="minorHAnsi"/>
          <w:b/>
          <w:sz w:val="24"/>
          <w:szCs w:val="24"/>
        </w:rPr>
        <w:t xml:space="preserve"> Organizacyjnych UEK, </w:t>
      </w:r>
      <w:r>
        <w:rPr>
          <w:rFonts w:eastAsia="Times New Roman" w:cstheme="minorHAnsi"/>
          <w:b/>
          <w:i/>
          <w:sz w:val="24"/>
          <w:szCs w:val="24"/>
        </w:rPr>
        <w:t>Przedsiębiorczość Akademicka. Wprowadzenie do zagadnień omawianych podczas konferencji.</w:t>
      </w:r>
    </w:p>
    <w:p w14:paraId="271934A8" w14:textId="77777777" w:rsidR="00852010" w:rsidRPr="00852010" w:rsidRDefault="00852010" w:rsidP="00852010">
      <w:pPr>
        <w:pStyle w:val="ListParagraph"/>
        <w:jc w:val="both"/>
        <w:rPr>
          <w:rFonts w:eastAsia="Times New Roman" w:cstheme="minorHAnsi"/>
          <w:sz w:val="24"/>
          <w:szCs w:val="24"/>
        </w:rPr>
      </w:pPr>
    </w:p>
    <w:p w14:paraId="0D05CFE6" w14:textId="77777777" w:rsidR="008D4C18" w:rsidRPr="00082EDB" w:rsidRDefault="008D4C18" w:rsidP="00082EDB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</w:rPr>
      </w:pPr>
      <w:r w:rsidRPr="008D4C18">
        <w:rPr>
          <w:rFonts w:eastAsia="Times New Roman" w:cstheme="minorHAnsi"/>
          <w:b/>
          <w:sz w:val="24"/>
          <w:szCs w:val="24"/>
        </w:rPr>
        <w:t xml:space="preserve">Michał Adamczyk, </w:t>
      </w:r>
      <w:r w:rsidR="00082EDB">
        <w:rPr>
          <w:rFonts w:eastAsia="Times New Roman" w:cstheme="minorHAnsi"/>
          <w:b/>
          <w:sz w:val="24"/>
          <w:szCs w:val="24"/>
        </w:rPr>
        <w:t>Wiceprezes ds. Naukowych F</w:t>
      </w:r>
      <w:r w:rsidR="00082EDB" w:rsidRPr="0035106D">
        <w:rPr>
          <w:rFonts w:eastAsia="Times New Roman" w:cstheme="minorHAnsi"/>
          <w:b/>
          <w:sz w:val="24"/>
          <w:szCs w:val="24"/>
        </w:rPr>
        <w:t>un</w:t>
      </w:r>
      <w:r w:rsidR="00082EDB">
        <w:rPr>
          <w:rFonts w:eastAsia="Times New Roman" w:cstheme="minorHAnsi"/>
          <w:b/>
          <w:sz w:val="24"/>
          <w:szCs w:val="24"/>
        </w:rPr>
        <w:t xml:space="preserve">dacji Kraków Miastem </w:t>
      </w:r>
      <w:proofErr w:type="spellStart"/>
      <w:r w:rsidR="00082EDB">
        <w:rPr>
          <w:rFonts w:eastAsia="Times New Roman" w:cstheme="minorHAnsi"/>
          <w:b/>
          <w:sz w:val="24"/>
          <w:szCs w:val="24"/>
        </w:rPr>
        <w:t>Startupów</w:t>
      </w:r>
      <w:proofErr w:type="spellEnd"/>
      <w:r w:rsidR="00082EDB">
        <w:rPr>
          <w:rFonts w:eastAsia="Times New Roman" w:cstheme="minorHAnsi"/>
          <w:b/>
          <w:sz w:val="24"/>
          <w:szCs w:val="24"/>
        </w:rPr>
        <w:t xml:space="preserve">, </w:t>
      </w:r>
      <w:proofErr w:type="spellStart"/>
      <w:r w:rsidR="00082EDB" w:rsidRPr="0035106D">
        <w:rPr>
          <w:rFonts w:eastAsia="Times New Roman" w:cstheme="minorHAnsi"/>
          <w:b/>
          <w:i/>
          <w:sz w:val="24"/>
          <w:szCs w:val="24"/>
        </w:rPr>
        <w:t>Pre</w:t>
      </w:r>
      <w:proofErr w:type="spellEnd"/>
      <w:r w:rsidR="00082EDB" w:rsidRPr="0035106D">
        <w:rPr>
          <w:rFonts w:eastAsia="Times New Roman" w:cstheme="minorHAnsi"/>
          <w:b/>
          <w:i/>
          <w:sz w:val="24"/>
          <w:szCs w:val="24"/>
        </w:rPr>
        <w:t>-inkubacja akademicka, jako sposób na transfer technologii z  uczelni poprzez spółki typu start-up</w:t>
      </w:r>
      <w:r w:rsidR="00082EDB">
        <w:rPr>
          <w:rFonts w:eastAsia="Times New Roman" w:cstheme="minorHAnsi"/>
          <w:b/>
          <w:sz w:val="24"/>
          <w:szCs w:val="24"/>
        </w:rPr>
        <w:t xml:space="preserve">. </w:t>
      </w:r>
      <w:r w:rsidR="00082EDB" w:rsidRPr="0035106D">
        <w:rPr>
          <w:rFonts w:eastAsia="Times New Roman" w:cstheme="minorHAnsi"/>
          <w:sz w:val="24"/>
          <w:szCs w:val="24"/>
        </w:rPr>
        <w:t xml:space="preserve">Przedstawiony zostanie teoretyczny model transferu technologii z uczelni, a także jego praktyczne zastosowanie w postaci programu </w:t>
      </w:r>
      <w:proofErr w:type="spellStart"/>
      <w:r w:rsidR="00082EDB" w:rsidRPr="0035106D">
        <w:rPr>
          <w:rFonts w:eastAsia="Times New Roman" w:cstheme="minorHAnsi"/>
          <w:sz w:val="24"/>
          <w:szCs w:val="24"/>
        </w:rPr>
        <w:t>pre</w:t>
      </w:r>
      <w:proofErr w:type="spellEnd"/>
      <w:r w:rsidR="00082EDB" w:rsidRPr="0035106D">
        <w:rPr>
          <w:rFonts w:eastAsia="Times New Roman" w:cstheme="minorHAnsi"/>
          <w:sz w:val="24"/>
          <w:szCs w:val="24"/>
        </w:rPr>
        <w:t xml:space="preserve">-inkubacji realizowanego przez Fundację Kraków Miastem </w:t>
      </w:r>
      <w:proofErr w:type="spellStart"/>
      <w:r w:rsidR="00082EDB" w:rsidRPr="0035106D">
        <w:rPr>
          <w:rFonts w:eastAsia="Times New Roman" w:cstheme="minorHAnsi"/>
          <w:sz w:val="24"/>
          <w:szCs w:val="24"/>
        </w:rPr>
        <w:t>Startupów</w:t>
      </w:r>
      <w:proofErr w:type="spellEnd"/>
      <w:r w:rsidR="00082EDB" w:rsidRPr="0035106D">
        <w:rPr>
          <w:rFonts w:eastAsia="Times New Roman" w:cstheme="minorHAnsi"/>
          <w:sz w:val="24"/>
          <w:szCs w:val="24"/>
        </w:rPr>
        <w:t>.</w:t>
      </w:r>
    </w:p>
    <w:p w14:paraId="33056D3E" w14:textId="77777777" w:rsidR="008D4C18" w:rsidRPr="008D4C18" w:rsidRDefault="008D4C18" w:rsidP="008D4C18">
      <w:pPr>
        <w:pStyle w:val="ListParagraph"/>
        <w:jc w:val="both"/>
        <w:rPr>
          <w:rFonts w:eastAsia="Times New Roman" w:cstheme="minorHAnsi"/>
          <w:b/>
          <w:sz w:val="24"/>
          <w:szCs w:val="24"/>
        </w:rPr>
      </w:pPr>
    </w:p>
    <w:p w14:paraId="723CB052" w14:textId="77777777" w:rsidR="008D4C18" w:rsidRDefault="008D4C18" w:rsidP="00781137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Prezentacja kilku artykułów z publikacji</w:t>
      </w:r>
    </w:p>
    <w:p w14:paraId="1D4540F6" w14:textId="77777777" w:rsidR="008D4C18" w:rsidRPr="008D4C18" w:rsidRDefault="008D4C18" w:rsidP="008D4C18">
      <w:pPr>
        <w:ind w:left="360"/>
        <w:jc w:val="both"/>
        <w:rPr>
          <w:sz w:val="24"/>
          <w:szCs w:val="24"/>
        </w:rPr>
      </w:pPr>
      <w:r w:rsidRPr="008D4C18">
        <w:rPr>
          <w:i/>
          <w:sz w:val="24"/>
          <w:szCs w:val="24"/>
        </w:rPr>
        <w:t>Uniwersytet przedsiębiorczy – perspektywy i wyzwania gospodarki innowacyjnej</w:t>
      </w:r>
      <w:r w:rsidRPr="008D4C18">
        <w:rPr>
          <w:sz w:val="24"/>
          <w:szCs w:val="24"/>
        </w:rPr>
        <w:t xml:space="preserve">, (red.) M. Makowiec, M. Adamczyk, Katedra </w:t>
      </w:r>
      <w:proofErr w:type="spellStart"/>
      <w:r w:rsidRPr="008D4C18">
        <w:rPr>
          <w:sz w:val="24"/>
          <w:szCs w:val="24"/>
        </w:rPr>
        <w:t>Zachowań</w:t>
      </w:r>
      <w:proofErr w:type="spellEnd"/>
      <w:r w:rsidRPr="008D4C18">
        <w:rPr>
          <w:sz w:val="24"/>
          <w:szCs w:val="24"/>
        </w:rPr>
        <w:t xml:space="preserve"> Organizacyjnych, Uniwersytet Ekonomiczny w Krakowie, Kraków 2016, ISBN 978-83-946633-0-8 (wersja papierowa), 978-83-946633-1-5</w:t>
      </w:r>
      <w:r>
        <w:rPr>
          <w:sz w:val="24"/>
          <w:szCs w:val="24"/>
        </w:rPr>
        <w:t xml:space="preserve"> (wersja PDF, online).</w:t>
      </w:r>
    </w:p>
    <w:p w14:paraId="04D9EAEC" w14:textId="77777777" w:rsidR="008D4C18" w:rsidRPr="008D4C18" w:rsidRDefault="008D4C18" w:rsidP="008D4C18">
      <w:pPr>
        <w:pStyle w:val="ListParagraph"/>
        <w:jc w:val="both"/>
        <w:rPr>
          <w:rFonts w:eastAsia="Times New Roman" w:cstheme="minorHAnsi"/>
          <w:b/>
          <w:sz w:val="24"/>
          <w:szCs w:val="24"/>
        </w:rPr>
      </w:pPr>
    </w:p>
    <w:p w14:paraId="37161323" w14:textId="77777777" w:rsidR="00781137" w:rsidRPr="00781137" w:rsidRDefault="00B87785" w:rsidP="00781137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</w:rPr>
      </w:pPr>
      <w:r w:rsidRPr="00CE7597">
        <w:rPr>
          <w:rFonts w:cstheme="minorHAnsi"/>
          <w:b/>
          <w:color w:val="000000"/>
          <w:sz w:val="24"/>
          <w:szCs w:val="24"/>
        </w:rPr>
        <w:t xml:space="preserve">Janusz Kahl, </w:t>
      </w:r>
      <w:r w:rsidRPr="00CE7597">
        <w:rPr>
          <w:rFonts w:cstheme="minorHAnsi"/>
          <w:b/>
          <w:sz w:val="24"/>
          <w:szCs w:val="24"/>
        </w:rPr>
        <w:t xml:space="preserve">Prezes </w:t>
      </w:r>
      <w:proofErr w:type="spellStart"/>
      <w:r w:rsidRPr="00CE7597">
        <w:rPr>
          <w:rFonts w:cstheme="minorHAnsi"/>
          <w:b/>
          <w:sz w:val="24"/>
          <w:szCs w:val="24"/>
        </w:rPr>
        <w:t>South</w:t>
      </w:r>
      <w:proofErr w:type="spellEnd"/>
      <w:r w:rsidRPr="00CE7597">
        <w:rPr>
          <w:rFonts w:cstheme="minorHAnsi"/>
          <w:b/>
          <w:sz w:val="24"/>
          <w:szCs w:val="24"/>
        </w:rPr>
        <w:t xml:space="preserve"> Poland </w:t>
      </w:r>
      <w:proofErr w:type="spellStart"/>
      <w:r w:rsidRPr="00CE7597">
        <w:rPr>
          <w:rFonts w:cstheme="minorHAnsi"/>
          <w:b/>
          <w:sz w:val="24"/>
          <w:szCs w:val="24"/>
        </w:rPr>
        <w:t>Cleantech</w:t>
      </w:r>
      <w:proofErr w:type="spellEnd"/>
      <w:r w:rsidRPr="00CE7597">
        <w:rPr>
          <w:rFonts w:cstheme="minorHAnsi"/>
          <w:b/>
          <w:sz w:val="24"/>
          <w:szCs w:val="24"/>
        </w:rPr>
        <w:t xml:space="preserve"> Cluster Sp. z o.o., </w:t>
      </w:r>
      <w:r w:rsidRPr="00CE7597">
        <w:rPr>
          <w:rFonts w:cstheme="minorHAnsi"/>
          <w:b/>
          <w:i/>
          <w:sz w:val="24"/>
          <w:szCs w:val="24"/>
        </w:rPr>
        <w:t xml:space="preserve">Jak </w:t>
      </w:r>
      <w:proofErr w:type="spellStart"/>
      <w:r w:rsidRPr="00CE7597">
        <w:rPr>
          <w:rFonts w:cstheme="minorHAnsi"/>
          <w:b/>
          <w:i/>
          <w:sz w:val="24"/>
          <w:szCs w:val="24"/>
        </w:rPr>
        <w:t>South</w:t>
      </w:r>
      <w:proofErr w:type="spellEnd"/>
      <w:r w:rsidRPr="00CE7597">
        <w:rPr>
          <w:rFonts w:cstheme="minorHAnsi"/>
          <w:b/>
          <w:i/>
          <w:sz w:val="24"/>
          <w:szCs w:val="24"/>
        </w:rPr>
        <w:t xml:space="preserve"> Poland </w:t>
      </w:r>
      <w:proofErr w:type="spellStart"/>
      <w:r w:rsidRPr="00CE7597">
        <w:rPr>
          <w:rFonts w:cstheme="minorHAnsi"/>
          <w:b/>
          <w:i/>
          <w:sz w:val="24"/>
          <w:szCs w:val="24"/>
        </w:rPr>
        <w:t>Cleantech</w:t>
      </w:r>
      <w:proofErr w:type="spellEnd"/>
      <w:r w:rsidRPr="00CE7597">
        <w:rPr>
          <w:rFonts w:cstheme="minorHAnsi"/>
          <w:b/>
          <w:i/>
          <w:sz w:val="24"/>
          <w:szCs w:val="24"/>
        </w:rPr>
        <w:t xml:space="preserve"> Cluster buduje środowisko S</w:t>
      </w:r>
      <w:r>
        <w:rPr>
          <w:rFonts w:cstheme="minorHAnsi"/>
          <w:b/>
          <w:i/>
          <w:sz w:val="24"/>
          <w:szCs w:val="24"/>
        </w:rPr>
        <w:t>tart-</w:t>
      </w:r>
      <w:proofErr w:type="spellStart"/>
      <w:r>
        <w:rPr>
          <w:rFonts w:cstheme="minorHAnsi"/>
          <w:b/>
          <w:i/>
          <w:sz w:val="24"/>
          <w:szCs w:val="24"/>
        </w:rPr>
        <w:t>upowe</w:t>
      </w:r>
      <w:proofErr w:type="spellEnd"/>
      <w:r>
        <w:rPr>
          <w:rFonts w:cstheme="minorHAnsi"/>
          <w:b/>
          <w:i/>
          <w:sz w:val="24"/>
          <w:szCs w:val="24"/>
        </w:rPr>
        <w:t xml:space="preserve"> w Polsce Południowej </w:t>
      </w:r>
      <w:r w:rsidR="002530A5">
        <w:rPr>
          <w:rFonts w:cstheme="minorHAnsi"/>
          <w:b/>
          <w:sz w:val="24"/>
          <w:szCs w:val="24"/>
        </w:rPr>
        <w:t>(wystąpienie 2</w:t>
      </w:r>
      <w:r>
        <w:rPr>
          <w:rFonts w:cstheme="minorHAnsi"/>
          <w:b/>
          <w:sz w:val="24"/>
          <w:szCs w:val="24"/>
        </w:rPr>
        <w:t>0 min)</w:t>
      </w:r>
    </w:p>
    <w:p w14:paraId="64E8F06B" w14:textId="77777777" w:rsidR="00781137" w:rsidRPr="00781137" w:rsidRDefault="00781137" w:rsidP="00781137">
      <w:pPr>
        <w:pStyle w:val="ListParagraph"/>
        <w:jc w:val="both"/>
        <w:rPr>
          <w:rFonts w:eastAsia="Times New Roman" w:cstheme="minorHAnsi"/>
          <w:sz w:val="24"/>
          <w:szCs w:val="24"/>
        </w:rPr>
      </w:pPr>
    </w:p>
    <w:p w14:paraId="575C1661" w14:textId="77777777" w:rsidR="008D4C18" w:rsidRPr="00EF7AE0" w:rsidRDefault="008D4C18" w:rsidP="008D4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Dr Zofia G</w:t>
      </w:r>
      <w:r w:rsidRPr="002F140D">
        <w:rPr>
          <w:rFonts w:eastAsia="Times New Roman" w:cstheme="minorHAnsi"/>
          <w:b/>
          <w:sz w:val="24"/>
          <w:szCs w:val="24"/>
        </w:rPr>
        <w:t xml:space="preserve">ródek-Szostak, </w:t>
      </w:r>
      <w:r w:rsidRPr="002F140D">
        <w:rPr>
          <w:rFonts w:eastAsia="Times New Roman" w:cstheme="minorHAnsi"/>
          <w:b/>
          <w:i/>
          <w:sz w:val="24"/>
          <w:szCs w:val="24"/>
        </w:rPr>
        <w:t>Instrumenty i narzędzia diagnozowania potencjału innowacyjnego przedsiębiorstw</w:t>
      </w:r>
      <w:r w:rsidRPr="002F140D">
        <w:rPr>
          <w:rFonts w:eastAsia="Times New Roman" w:cstheme="minorHAnsi"/>
          <w:b/>
          <w:sz w:val="24"/>
          <w:szCs w:val="24"/>
        </w:rPr>
        <w:t>.</w:t>
      </w:r>
      <w:r>
        <w:rPr>
          <w:rFonts w:eastAsia="Times New Roman" w:cstheme="minorHAnsi"/>
          <w:b/>
          <w:sz w:val="24"/>
          <w:szCs w:val="24"/>
        </w:rPr>
        <w:t xml:space="preserve"> (warsztaty ok 60 min.)</w:t>
      </w:r>
    </w:p>
    <w:p w14:paraId="02D37B75" w14:textId="77777777" w:rsidR="00781137" w:rsidRDefault="008D4C18" w:rsidP="008D4C18">
      <w:pPr>
        <w:pStyle w:val="ListParagraph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D5C13">
        <w:rPr>
          <w:rFonts w:eastAsia="Times New Roman" w:cstheme="minorHAnsi"/>
          <w:sz w:val="24"/>
          <w:szCs w:val="24"/>
        </w:rPr>
        <w:t>Podczas warsztatów omówione zostaną wybrane narzędzia ułatwiające przedsiębiorcom zdiagnozowanie potencjału innowacyjnego. Wskazane zostaną instrumenty takie jak IMPROVE, audyt technologiczny orz instytucje świadczące usługi wsparcia rozwoju innowacyjności.</w:t>
      </w:r>
    </w:p>
    <w:p w14:paraId="0633E06B" w14:textId="77777777" w:rsidR="008D4C18" w:rsidRPr="008D4C18" w:rsidRDefault="008D4C18" w:rsidP="008D4C18">
      <w:pPr>
        <w:pStyle w:val="ListParagraph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F352319" w14:textId="77777777" w:rsidR="00EF7AE0" w:rsidRPr="00B87785" w:rsidRDefault="00EF7AE0" w:rsidP="00EF7AE0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b/>
          <w:sz w:val="24"/>
          <w:szCs w:val="24"/>
        </w:rPr>
      </w:pPr>
      <w:r w:rsidRPr="00B87785">
        <w:rPr>
          <w:rFonts w:eastAsia="Times New Roman" w:cstheme="minorHAnsi"/>
          <w:b/>
          <w:sz w:val="24"/>
          <w:szCs w:val="24"/>
          <w:lang w:eastAsia="pl-PL"/>
        </w:rPr>
        <w:t xml:space="preserve">Krzysztof </w:t>
      </w:r>
      <w:proofErr w:type="spellStart"/>
      <w:r w:rsidRPr="00B87785">
        <w:rPr>
          <w:rFonts w:eastAsia="Times New Roman" w:cstheme="minorHAnsi"/>
          <w:b/>
          <w:sz w:val="24"/>
          <w:szCs w:val="24"/>
          <w:lang w:eastAsia="pl-PL"/>
        </w:rPr>
        <w:t>Bogomaz</w:t>
      </w:r>
      <w:proofErr w:type="spellEnd"/>
      <w:r w:rsidRPr="00B87785">
        <w:rPr>
          <w:rFonts w:eastAsia="Times New Roman" w:cstheme="minorHAnsi"/>
          <w:b/>
          <w:sz w:val="24"/>
          <w:szCs w:val="24"/>
          <w:lang w:eastAsia="pl-PL"/>
        </w:rPr>
        <w:t xml:space="preserve">, współwłaściciel i lider wzornictwa w </w:t>
      </w:r>
      <w:r>
        <w:rPr>
          <w:rFonts w:eastAsia="Times New Roman" w:cstheme="minorHAnsi"/>
          <w:b/>
          <w:sz w:val="24"/>
          <w:szCs w:val="24"/>
          <w:lang w:eastAsia="pl-PL"/>
        </w:rPr>
        <w:t>PLEO design oraz Marcin Nowak, P</w:t>
      </w:r>
      <w:r w:rsidRPr="00B87785">
        <w:rPr>
          <w:rFonts w:eastAsia="Times New Roman" w:cstheme="minorHAnsi"/>
          <w:b/>
          <w:sz w:val="24"/>
          <w:szCs w:val="24"/>
          <w:lang w:eastAsia="pl-PL"/>
        </w:rPr>
        <w:t xml:space="preserve">roject manager, projektant wzornictwa przemysłowego w PLEO Design. Trener PLEO </w:t>
      </w:r>
      <w:proofErr w:type="spellStart"/>
      <w:r w:rsidRPr="00B87785">
        <w:rPr>
          <w:rFonts w:eastAsia="Times New Roman" w:cstheme="minorHAnsi"/>
          <w:b/>
          <w:sz w:val="24"/>
          <w:szCs w:val="24"/>
          <w:lang w:eastAsia="pl-PL"/>
        </w:rPr>
        <w:t>skills</w:t>
      </w:r>
      <w:proofErr w:type="spellEnd"/>
      <w:r w:rsidRPr="00B87785">
        <w:rPr>
          <w:rFonts w:eastAsia="Times New Roman" w:cstheme="minorHAnsi"/>
          <w:b/>
          <w:sz w:val="24"/>
          <w:szCs w:val="24"/>
          <w:lang w:eastAsia="pl-PL"/>
        </w:rPr>
        <w:t>.</w:t>
      </w:r>
      <w:r w:rsidRPr="00B8778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87785">
        <w:rPr>
          <w:rFonts w:eastAsia="Times New Roman" w:cstheme="minorHAnsi"/>
          <w:b/>
          <w:i/>
          <w:sz w:val="24"/>
          <w:szCs w:val="24"/>
          <w:lang w:eastAsia="pl-PL"/>
        </w:rPr>
        <w:t xml:space="preserve">Product Design w biegu, czyli projektowanie produktów dla </w:t>
      </w:r>
      <w:proofErr w:type="spellStart"/>
      <w:r w:rsidRPr="00B87785">
        <w:rPr>
          <w:rFonts w:eastAsia="Times New Roman" w:cstheme="minorHAnsi"/>
          <w:b/>
          <w:i/>
          <w:sz w:val="24"/>
          <w:szCs w:val="24"/>
          <w:lang w:eastAsia="pl-PL"/>
        </w:rPr>
        <w:t>startupów</w:t>
      </w:r>
      <w:proofErr w:type="spellEnd"/>
      <w:r w:rsidRPr="00B8778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87785">
        <w:rPr>
          <w:rFonts w:eastAsia="Times New Roman" w:cstheme="minorHAnsi"/>
          <w:b/>
          <w:sz w:val="24"/>
          <w:szCs w:val="24"/>
          <w:lang w:eastAsia="pl-PL"/>
        </w:rPr>
        <w:t>(warsztaty 90 min)</w:t>
      </w:r>
    </w:p>
    <w:p w14:paraId="04901F5D" w14:textId="77777777" w:rsidR="00EF7AE0" w:rsidRDefault="00EF7AE0" w:rsidP="00EF7AE0">
      <w:pPr>
        <w:pStyle w:val="ListParagraph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87785">
        <w:rPr>
          <w:rFonts w:eastAsia="Times New Roman" w:cstheme="minorHAnsi"/>
          <w:sz w:val="24"/>
          <w:szCs w:val="24"/>
          <w:lang w:eastAsia="pl-PL"/>
        </w:rPr>
        <w:t xml:space="preserve">Czym jest Product Design i dlaczego warto włączyć myślenie projektowe już na samym początku tworzenia </w:t>
      </w:r>
      <w:proofErr w:type="spellStart"/>
      <w:r w:rsidRPr="00B87785">
        <w:rPr>
          <w:rFonts w:eastAsia="Times New Roman" w:cstheme="minorHAnsi"/>
          <w:sz w:val="24"/>
          <w:szCs w:val="24"/>
          <w:lang w:eastAsia="pl-PL"/>
        </w:rPr>
        <w:t>startupu</w:t>
      </w:r>
      <w:proofErr w:type="spellEnd"/>
      <w:r w:rsidRPr="00B87785">
        <w:rPr>
          <w:rFonts w:eastAsia="Times New Roman" w:cstheme="minorHAnsi"/>
          <w:sz w:val="24"/>
          <w:szCs w:val="24"/>
          <w:lang w:eastAsia="pl-PL"/>
        </w:rPr>
        <w:t xml:space="preserve">? Jak współpracować z projektantami? Czego </w:t>
      </w:r>
      <w:r w:rsidRPr="00B87785">
        <w:rPr>
          <w:rFonts w:eastAsia="Times New Roman" w:cstheme="minorHAnsi"/>
          <w:sz w:val="24"/>
          <w:szCs w:val="24"/>
          <w:lang w:eastAsia="pl-PL"/>
        </w:rPr>
        <w:lastRenderedPageBreak/>
        <w:t>oczekiwać, wymagać? Jak się sprawnie komunikować? Jakie korzyści zapewniają "dobrze zaprojektowane produkty" i co to tak właściwie oznacza?</w:t>
      </w:r>
    </w:p>
    <w:p w14:paraId="280FDA3D" w14:textId="77777777" w:rsidR="00B87785" w:rsidRDefault="00EF7AE0" w:rsidP="00781137">
      <w:pPr>
        <w:pStyle w:val="ListParagraph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87785">
        <w:rPr>
          <w:rFonts w:eastAsia="Times New Roman" w:cstheme="minorHAnsi"/>
          <w:sz w:val="24"/>
          <w:szCs w:val="24"/>
          <w:lang w:eastAsia="pl-PL"/>
        </w:rPr>
        <w:t>Zajęcia będą prowadzone w formie intensywnych warsztatów, będących praktycznym wprowadzeniem do metodyki projektowania innowacyjnych produktów, będących odpowiedzią na realne potrzeby, proble</w:t>
      </w:r>
      <w:r w:rsidR="00781137">
        <w:rPr>
          <w:rFonts w:eastAsia="Times New Roman" w:cstheme="minorHAnsi"/>
          <w:sz w:val="24"/>
          <w:szCs w:val="24"/>
          <w:lang w:eastAsia="pl-PL"/>
        </w:rPr>
        <w:t>my i wyzwania ich użytkowników.</w:t>
      </w:r>
    </w:p>
    <w:p w14:paraId="03340EC6" w14:textId="77777777" w:rsidR="005673F2" w:rsidRDefault="005673F2" w:rsidP="00B87785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F276B06" w14:textId="77777777" w:rsidR="008D4C18" w:rsidRPr="00781137" w:rsidRDefault="008D4C18" w:rsidP="008D4C18">
      <w:pPr>
        <w:spacing w:after="0" w:line="240" w:lineRule="auto"/>
        <w:ind w:left="360"/>
        <w:jc w:val="both"/>
        <w:rPr>
          <w:rFonts w:eastAsia="Times New Roman" w:cstheme="minorHAnsi"/>
          <w:b/>
          <w:sz w:val="32"/>
          <w:szCs w:val="32"/>
          <w:u w:val="single"/>
          <w:lang w:eastAsia="pl-PL"/>
        </w:rPr>
      </w:pPr>
      <w:r w:rsidRPr="00781137">
        <w:rPr>
          <w:rFonts w:eastAsia="Times New Roman" w:cstheme="minorHAnsi"/>
          <w:b/>
          <w:sz w:val="32"/>
          <w:szCs w:val="32"/>
          <w:u w:val="single"/>
          <w:lang w:eastAsia="pl-PL"/>
        </w:rPr>
        <w:t xml:space="preserve">Część praktyczna – przykłady </w:t>
      </w:r>
      <w:proofErr w:type="spellStart"/>
      <w:r w:rsidRPr="00781137">
        <w:rPr>
          <w:rFonts w:eastAsia="Times New Roman" w:cstheme="minorHAnsi"/>
          <w:b/>
          <w:sz w:val="32"/>
          <w:szCs w:val="32"/>
          <w:u w:val="single"/>
          <w:lang w:eastAsia="pl-PL"/>
        </w:rPr>
        <w:t>startupów</w:t>
      </w:r>
      <w:proofErr w:type="spellEnd"/>
      <w:r w:rsidRPr="00781137">
        <w:rPr>
          <w:rFonts w:eastAsia="Times New Roman" w:cstheme="minorHAnsi"/>
          <w:b/>
          <w:sz w:val="32"/>
          <w:szCs w:val="32"/>
          <w:u w:val="single"/>
          <w:lang w:eastAsia="pl-PL"/>
        </w:rPr>
        <w:t>:</w:t>
      </w:r>
    </w:p>
    <w:p w14:paraId="2641CA5E" w14:textId="77777777" w:rsidR="008D4C18" w:rsidRPr="00B87785" w:rsidRDefault="008D4C18" w:rsidP="008D4C18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4FD50CA" w14:textId="77777777" w:rsidR="008D4C18" w:rsidRPr="00781137" w:rsidRDefault="008D4C18" w:rsidP="008D4C18">
      <w:pPr>
        <w:jc w:val="both"/>
        <w:rPr>
          <w:rFonts w:cstheme="minorHAnsi"/>
          <w:b/>
          <w:sz w:val="24"/>
          <w:szCs w:val="24"/>
        </w:rPr>
      </w:pPr>
      <w:r w:rsidRPr="00B87785">
        <w:rPr>
          <w:rFonts w:cstheme="minorHAnsi"/>
          <w:b/>
          <w:sz w:val="24"/>
          <w:szCs w:val="24"/>
        </w:rPr>
        <w:t xml:space="preserve">Adrianna Pusz, </w:t>
      </w:r>
      <w:r w:rsidRPr="00B87785">
        <w:rPr>
          <w:rFonts w:eastAsia="Times New Roman" w:cstheme="minorHAnsi"/>
          <w:b/>
          <w:i/>
          <w:sz w:val="24"/>
          <w:szCs w:val="24"/>
          <w:lang w:eastAsia="pl-PL"/>
        </w:rPr>
        <w:t>Innowacyjne pomysły z wykorzystaniem nowych technologii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(wystąpienie 2</w:t>
      </w:r>
      <w:r w:rsidRPr="00B87785">
        <w:rPr>
          <w:rFonts w:eastAsia="Times New Roman" w:cstheme="minorHAnsi"/>
          <w:b/>
          <w:sz w:val="24"/>
          <w:szCs w:val="24"/>
          <w:lang w:eastAsia="pl-PL"/>
        </w:rPr>
        <w:t xml:space="preserve">0 </w:t>
      </w:r>
      <w:r w:rsidRPr="00781137">
        <w:rPr>
          <w:rFonts w:eastAsia="Times New Roman" w:cstheme="minorHAnsi"/>
          <w:b/>
          <w:sz w:val="24"/>
          <w:szCs w:val="24"/>
          <w:lang w:eastAsia="pl-PL"/>
        </w:rPr>
        <w:t>min.)</w:t>
      </w:r>
    </w:p>
    <w:p w14:paraId="45112AA7" w14:textId="77777777" w:rsidR="008D4C18" w:rsidRPr="00781137" w:rsidRDefault="008D4C18" w:rsidP="008D4C18">
      <w:pPr>
        <w:jc w:val="both"/>
        <w:rPr>
          <w:rFonts w:eastAsia="Times New Roman" w:cstheme="minorHAnsi"/>
          <w:sz w:val="24"/>
          <w:szCs w:val="24"/>
        </w:rPr>
      </w:pPr>
      <w:r w:rsidRPr="00781137">
        <w:rPr>
          <w:rFonts w:eastAsia="Times New Roman" w:cstheme="minorHAnsi"/>
          <w:sz w:val="24"/>
          <w:szCs w:val="24"/>
        </w:rPr>
        <w:t>Podczas prelekcji przedstawiony zostanie odmienny sposób myślenia o budownictwie. Na przykładzie projektu modułowych domów, przybliżona zostanie tematyka, jak poprzez analizę potrzeb użytkowników oraz empatyczne podejście do ich problemów, można znaleźć zastosowania dla nowych technologii.</w:t>
      </w:r>
    </w:p>
    <w:p w14:paraId="3E9E1745" w14:textId="77777777" w:rsidR="008D4C18" w:rsidRDefault="008D4C18" w:rsidP="00B87785">
      <w:pPr>
        <w:jc w:val="both"/>
        <w:rPr>
          <w:rFonts w:eastAsia="Times New Roman" w:cstheme="minorHAnsi"/>
          <w:sz w:val="24"/>
          <w:szCs w:val="24"/>
        </w:rPr>
      </w:pPr>
    </w:p>
    <w:p w14:paraId="51EF7A4C" w14:textId="77777777" w:rsidR="008D4C18" w:rsidRPr="008D4C18" w:rsidRDefault="008D4C18" w:rsidP="008D4C18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</w:rPr>
      </w:pPr>
      <w:r w:rsidRPr="008D4C18">
        <w:rPr>
          <w:rFonts w:eastAsia="Times New Roman" w:cstheme="minorHAnsi"/>
          <w:b/>
          <w:sz w:val="36"/>
          <w:szCs w:val="36"/>
        </w:rPr>
        <w:t>9 grudnia</w:t>
      </w:r>
    </w:p>
    <w:p w14:paraId="6B339358" w14:textId="77777777" w:rsidR="008D4C18" w:rsidRDefault="008D4C18" w:rsidP="00B87785">
      <w:pPr>
        <w:jc w:val="both"/>
        <w:rPr>
          <w:rFonts w:eastAsia="Times New Roman" w:cstheme="minorHAnsi"/>
          <w:sz w:val="24"/>
          <w:szCs w:val="24"/>
        </w:rPr>
      </w:pPr>
    </w:p>
    <w:p w14:paraId="34A879BA" w14:textId="77777777" w:rsidR="008D4C18" w:rsidRPr="00781137" w:rsidRDefault="008D4C18" w:rsidP="008D4C18">
      <w:pPr>
        <w:pStyle w:val="ListParagraph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781137">
        <w:rPr>
          <w:rFonts w:cstheme="minorHAnsi"/>
          <w:b/>
          <w:sz w:val="24"/>
          <w:szCs w:val="24"/>
        </w:rPr>
        <w:t xml:space="preserve">Piotr Kowalski, PR Manager, JadeZabiore.pl, </w:t>
      </w:r>
      <w:r w:rsidRPr="00781137">
        <w:rPr>
          <w:b/>
          <w:i/>
          <w:sz w:val="24"/>
          <w:szCs w:val="24"/>
        </w:rPr>
        <w:t xml:space="preserve">Sukces po amerykańsku - dlaczego im się udało, a nam... może się udać? Czy </w:t>
      </w:r>
      <w:proofErr w:type="spellStart"/>
      <w:r w:rsidRPr="00781137">
        <w:rPr>
          <w:b/>
          <w:i/>
          <w:sz w:val="24"/>
          <w:szCs w:val="24"/>
        </w:rPr>
        <w:t>american</w:t>
      </w:r>
      <w:proofErr w:type="spellEnd"/>
      <w:r w:rsidRPr="00781137">
        <w:rPr>
          <w:b/>
          <w:i/>
          <w:sz w:val="24"/>
          <w:szCs w:val="24"/>
        </w:rPr>
        <w:t xml:space="preserve"> </w:t>
      </w:r>
      <w:proofErr w:type="spellStart"/>
      <w:r w:rsidRPr="00781137">
        <w:rPr>
          <w:b/>
          <w:i/>
          <w:sz w:val="24"/>
          <w:szCs w:val="24"/>
        </w:rPr>
        <w:t>dre</w:t>
      </w:r>
      <w:r>
        <w:rPr>
          <w:b/>
          <w:i/>
          <w:sz w:val="24"/>
          <w:szCs w:val="24"/>
        </w:rPr>
        <w:t>am</w:t>
      </w:r>
      <w:proofErr w:type="spellEnd"/>
      <w:r>
        <w:rPr>
          <w:b/>
          <w:i/>
          <w:sz w:val="24"/>
          <w:szCs w:val="24"/>
        </w:rPr>
        <w:t xml:space="preserve"> jest możliwy tylko w USA?</w:t>
      </w:r>
      <w:r>
        <w:rPr>
          <w:b/>
          <w:i/>
          <w:sz w:val="24"/>
          <w:szCs w:val="24"/>
        </w:rPr>
        <w:br/>
      </w:r>
    </w:p>
    <w:p w14:paraId="3E5297A2" w14:textId="77777777" w:rsidR="008D4C18" w:rsidRDefault="008D4C18" w:rsidP="008D4C18">
      <w:pPr>
        <w:pStyle w:val="ListParagraph"/>
        <w:jc w:val="both"/>
        <w:rPr>
          <w:rFonts w:cstheme="minorHAnsi"/>
          <w:b/>
          <w:sz w:val="24"/>
          <w:szCs w:val="24"/>
        </w:rPr>
      </w:pPr>
      <w:r w:rsidRPr="00781137">
        <w:rPr>
          <w:b/>
          <w:i/>
          <w:sz w:val="24"/>
          <w:szCs w:val="24"/>
        </w:rPr>
        <w:t xml:space="preserve">Pitch, </w:t>
      </w:r>
      <w:proofErr w:type="spellStart"/>
      <w:r w:rsidRPr="00781137">
        <w:rPr>
          <w:b/>
          <w:i/>
          <w:sz w:val="24"/>
          <w:szCs w:val="24"/>
        </w:rPr>
        <w:t>please</w:t>
      </w:r>
      <w:proofErr w:type="spellEnd"/>
      <w:r w:rsidRPr="00781137">
        <w:rPr>
          <w:b/>
          <w:i/>
          <w:sz w:val="24"/>
          <w:szCs w:val="24"/>
        </w:rPr>
        <w:t xml:space="preserve"> - sztuka efektywnej prezentacji startu-</w:t>
      </w:r>
      <w:proofErr w:type="spellStart"/>
      <w:r w:rsidRPr="00781137">
        <w:rPr>
          <w:b/>
          <w:i/>
          <w:sz w:val="24"/>
          <w:szCs w:val="24"/>
        </w:rPr>
        <w:t>upu</w:t>
      </w:r>
      <w:proofErr w:type="spellEnd"/>
      <w:r w:rsidRPr="00781137">
        <w:rPr>
          <w:b/>
          <w:i/>
          <w:sz w:val="24"/>
          <w:szCs w:val="24"/>
        </w:rPr>
        <w:t xml:space="preserve">. Jak wygląda dobry </w:t>
      </w:r>
      <w:proofErr w:type="spellStart"/>
      <w:r w:rsidRPr="00781137">
        <w:rPr>
          <w:b/>
          <w:i/>
          <w:sz w:val="24"/>
          <w:szCs w:val="24"/>
        </w:rPr>
        <w:t>pitch</w:t>
      </w:r>
      <w:proofErr w:type="spellEnd"/>
      <w:r w:rsidRPr="00781137">
        <w:rPr>
          <w:b/>
          <w:i/>
          <w:sz w:val="24"/>
          <w:szCs w:val="24"/>
        </w:rPr>
        <w:t xml:space="preserve">, czym jest </w:t>
      </w:r>
      <w:proofErr w:type="spellStart"/>
      <w:r w:rsidRPr="00781137">
        <w:rPr>
          <w:b/>
          <w:i/>
          <w:sz w:val="24"/>
          <w:szCs w:val="24"/>
        </w:rPr>
        <w:t>elevator</w:t>
      </w:r>
      <w:proofErr w:type="spellEnd"/>
      <w:r w:rsidRPr="00781137">
        <w:rPr>
          <w:b/>
          <w:i/>
          <w:sz w:val="24"/>
          <w:szCs w:val="24"/>
        </w:rPr>
        <w:t xml:space="preserve"> </w:t>
      </w:r>
      <w:proofErr w:type="spellStart"/>
      <w:r w:rsidRPr="00781137">
        <w:rPr>
          <w:b/>
          <w:i/>
          <w:sz w:val="24"/>
          <w:szCs w:val="24"/>
        </w:rPr>
        <w:t>speach</w:t>
      </w:r>
      <w:proofErr w:type="spellEnd"/>
      <w:r w:rsidRPr="00781137">
        <w:rPr>
          <w:b/>
          <w:i/>
          <w:sz w:val="24"/>
          <w:szCs w:val="24"/>
        </w:rPr>
        <w:t>?.</w:t>
      </w:r>
      <w:r w:rsidRPr="00781137">
        <w:rPr>
          <w:sz w:val="24"/>
          <w:szCs w:val="24"/>
        </w:rPr>
        <w:t xml:space="preserve"> </w:t>
      </w:r>
      <w:r w:rsidRPr="00781137">
        <w:rPr>
          <w:rFonts w:cstheme="minorHAnsi"/>
          <w:b/>
          <w:sz w:val="24"/>
          <w:szCs w:val="24"/>
        </w:rPr>
        <w:t>(wystąpienie</w:t>
      </w:r>
      <w:r>
        <w:rPr>
          <w:rFonts w:cstheme="minorHAnsi"/>
          <w:b/>
          <w:sz w:val="24"/>
          <w:szCs w:val="24"/>
        </w:rPr>
        <w:t>/warsztaty 60-90</w:t>
      </w:r>
      <w:r w:rsidRPr="00781137">
        <w:rPr>
          <w:rFonts w:cstheme="minorHAnsi"/>
          <w:b/>
          <w:sz w:val="24"/>
          <w:szCs w:val="24"/>
        </w:rPr>
        <w:t xml:space="preserve"> min)</w:t>
      </w:r>
    </w:p>
    <w:p w14:paraId="018FEB23" w14:textId="77777777" w:rsidR="008D4C18" w:rsidRPr="008D4C18" w:rsidRDefault="008D4C18" w:rsidP="008D4C18">
      <w:pPr>
        <w:pStyle w:val="ListParagraph"/>
        <w:jc w:val="both"/>
        <w:rPr>
          <w:rFonts w:cstheme="minorHAnsi"/>
          <w:b/>
          <w:sz w:val="24"/>
          <w:szCs w:val="24"/>
        </w:rPr>
      </w:pPr>
    </w:p>
    <w:p w14:paraId="093C438F" w14:textId="77777777" w:rsidR="005673F2" w:rsidRPr="002F140D" w:rsidRDefault="007B27E8" w:rsidP="008D4C18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Szymon Woźniak, Dyrektor zarządzający, </w:t>
      </w:r>
      <w:proofErr w:type="spellStart"/>
      <w:r w:rsidR="005673F2" w:rsidRPr="002F140D">
        <w:rPr>
          <w:rFonts w:eastAsia="Times New Roman" w:cstheme="minorHAnsi"/>
          <w:b/>
          <w:sz w:val="24"/>
          <w:szCs w:val="24"/>
        </w:rPr>
        <w:t>Talento</w:t>
      </w:r>
      <w:proofErr w:type="spellEnd"/>
      <w:r w:rsidR="005673F2" w:rsidRPr="002F140D">
        <w:rPr>
          <w:rFonts w:eastAsia="Times New Roman" w:cstheme="minorHAnsi"/>
          <w:b/>
          <w:sz w:val="24"/>
          <w:szCs w:val="24"/>
        </w:rPr>
        <w:t xml:space="preserve"> Sp. z o.o., </w:t>
      </w:r>
      <w:r w:rsidR="005673F2" w:rsidRPr="002F140D">
        <w:rPr>
          <w:rFonts w:eastAsia="Times New Roman" w:cstheme="minorHAnsi"/>
          <w:b/>
          <w:i/>
          <w:sz w:val="24"/>
          <w:szCs w:val="24"/>
        </w:rPr>
        <w:t xml:space="preserve">Aktualne możliwości finansowania zakładania i rozwoju </w:t>
      </w:r>
      <w:proofErr w:type="spellStart"/>
      <w:r w:rsidR="005673F2" w:rsidRPr="002F140D">
        <w:rPr>
          <w:rFonts w:eastAsia="Times New Roman" w:cstheme="minorHAnsi"/>
          <w:b/>
          <w:i/>
          <w:sz w:val="24"/>
          <w:szCs w:val="24"/>
        </w:rPr>
        <w:t>startupów</w:t>
      </w:r>
      <w:proofErr w:type="spellEnd"/>
      <w:r w:rsidR="005673F2" w:rsidRPr="002F140D">
        <w:rPr>
          <w:rFonts w:eastAsia="Times New Roman" w:cstheme="minorHAnsi"/>
          <w:b/>
          <w:i/>
          <w:sz w:val="24"/>
          <w:szCs w:val="24"/>
        </w:rPr>
        <w:t xml:space="preserve"> ze środków Unii Europejskiej</w:t>
      </w:r>
      <w:r w:rsidR="002530A5">
        <w:rPr>
          <w:rFonts w:eastAsia="Times New Roman" w:cstheme="minorHAnsi"/>
          <w:b/>
          <w:sz w:val="24"/>
          <w:szCs w:val="24"/>
        </w:rPr>
        <w:t xml:space="preserve"> (szkolenie 60</w:t>
      </w:r>
      <w:r w:rsidR="00B87785">
        <w:rPr>
          <w:rFonts w:eastAsia="Times New Roman" w:cstheme="minorHAnsi"/>
          <w:b/>
          <w:sz w:val="24"/>
          <w:szCs w:val="24"/>
        </w:rPr>
        <w:t xml:space="preserve"> min.)</w:t>
      </w:r>
    </w:p>
    <w:p w14:paraId="67F86E02" w14:textId="77777777" w:rsidR="00EF7AE0" w:rsidRDefault="005673F2" w:rsidP="00EF7AE0">
      <w:pPr>
        <w:pStyle w:val="ListParagraph"/>
        <w:jc w:val="both"/>
        <w:rPr>
          <w:rFonts w:eastAsia="Times New Roman" w:cstheme="minorHAnsi"/>
          <w:sz w:val="24"/>
          <w:szCs w:val="24"/>
        </w:rPr>
      </w:pPr>
      <w:r w:rsidRPr="005673F2">
        <w:rPr>
          <w:rFonts w:eastAsia="Times New Roman" w:cstheme="minorHAnsi"/>
          <w:sz w:val="24"/>
          <w:szCs w:val="24"/>
        </w:rPr>
        <w:t>Omówione zostaną na przykładach możliwości uzyskania finansowania w formie dotacji i instrumentów zwrotnych na uruchomienie działalności innowacyjnych przedsiębiorstw oraz dalsze etapy rozwoju. Przestawi</w:t>
      </w:r>
      <w:r>
        <w:rPr>
          <w:rFonts w:eastAsia="Times New Roman" w:cstheme="minorHAnsi"/>
          <w:sz w:val="24"/>
          <w:szCs w:val="24"/>
        </w:rPr>
        <w:t>ony zostanie</w:t>
      </w:r>
      <w:r w:rsidRPr="005673F2">
        <w:rPr>
          <w:rFonts w:eastAsia="Times New Roman" w:cstheme="minorHAnsi"/>
          <w:sz w:val="24"/>
          <w:szCs w:val="24"/>
        </w:rPr>
        <w:t xml:space="preserve"> sposób doboru odpowiedniego programu spośród dostępnych ze względu na charakter przedsięwzięcia, etap rozwoju i inne kryteria oraz ścieżka dalszych możliwośc</w:t>
      </w:r>
      <w:r w:rsidR="00EF7AE0">
        <w:rPr>
          <w:rFonts w:eastAsia="Times New Roman" w:cstheme="minorHAnsi"/>
          <w:sz w:val="24"/>
          <w:szCs w:val="24"/>
        </w:rPr>
        <w:t>i finansowania przedsięwzięcia.</w:t>
      </w:r>
    </w:p>
    <w:p w14:paraId="40A13CBF" w14:textId="77777777" w:rsidR="00EF7AE0" w:rsidRPr="00EF7AE0" w:rsidRDefault="00EF7AE0" w:rsidP="00EF7AE0">
      <w:pPr>
        <w:pStyle w:val="ListParagraph"/>
        <w:jc w:val="both"/>
        <w:rPr>
          <w:rFonts w:eastAsia="Times New Roman" w:cstheme="minorHAnsi"/>
          <w:sz w:val="24"/>
          <w:szCs w:val="24"/>
        </w:rPr>
      </w:pPr>
    </w:p>
    <w:p w14:paraId="04A450D8" w14:textId="77777777" w:rsidR="005673F2" w:rsidRPr="00B87785" w:rsidRDefault="00B8790E" w:rsidP="008D4C18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b/>
          <w:sz w:val="24"/>
          <w:szCs w:val="24"/>
        </w:rPr>
      </w:pPr>
      <w:r w:rsidRPr="00B8790E">
        <w:rPr>
          <w:rFonts w:eastAsia="Times New Roman" w:cstheme="minorHAnsi"/>
          <w:b/>
          <w:sz w:val="24"/>
          <w:szCs w:val="24"/>
        </w:rPr>
        <w:t xml:space="preserve">Piotr </w:t>
      </w:r>
      <w:proofErr w:type="spellStart"/>
      <w:r w:rsidRPr="00B8790E">
        <w:rPr>
          <w:rFonts w:eastAsia="Times New Roman" w:cstheme="minorHAnsi"/>
          <w:b/>
          <w:sz w:val="24"/>
          <w:szCs w:val="24"/>
        </w:rPr>
        <w:t>Przewrocki</w:t>
      </w:r>
      <w:proofErr w:type="spellEnd"/>
      <w:r w:rsidRPr="00B8790E">
        <w:rPr>
          <w:rFonts w:eastAsia="Times New Roman" w:cstheme="minorHAnsi"/>
          <w:b/>
          <w:sz w:val="24"/>
          <w:szCs w:val="24"/>
        </w:rPr>
        <w:t xml:space="preserve">, </w:t>
      </w:r>
      <w:r w:rsidRPr="00B8790E">
        <w:rPr>
          <w:rFonts w:ascii="Calibri" w:hAnsi="Calibri" w:cs="Calibri"/>
          <w:b/>
          <w:color w:val="000000"/>
          <w:sz w:val="24"/>
          <w:szCs w:val="24"/>
        </w:rPr>
        <w:t xml:space="preserve">Dyrektor Generalny QBN Fund, </w:t>
      </w:r>
      <w:r w:rsidRPr="00B8790E">
        <w:rPr>
          <w:rFonts w:ascii="Calibri" w:hAnsi="Calibri" w:cs="Calibri"/>
          <w:b/>
          <w:i/>
          <w:color w:val="000000"/>
          <w:sz w:val="24"/>
          <w:szCs w:val="24"/>
        </w:rPr>
        <w:t xml:space="preserve">Open </w:t>
      </w:r>
      <w:proofErr w:type="spellStart"/>
      <w:r w:rsidRPr="00B8790E">
        <w:rPr>
          <w:rFonts w:ascii="Calibri" w:hAnsi="Calibri" w:cs="Calibri"/>
          <w:b/>
          <w:i/>
          <w:color w:val="000000"/>
          <w:sz w:val="24"/>
          <w:szCs w:val="24"/>
        </w:rPr>
        <w:t>Innovations</w:t>
      </w:r>
      <w:proofErr w:type="spellEnd"/>
      <w:r w:rsidR="00B87785">
        <w:rPr>
          <w:rFonts w:ascii="Calibri" w:hAnsi="Calibri" w:cs="Calibri"/>
          <w:b/>
          <w:i/>
          <w:color w:val="000000"/>
          <w:sz w:val="24"/>
          <w:szCs w:val="24"/>
        </w:rPr>
        <w:t xml:space="preserve"> </w:t>
      </w:r>
      <w:r w:rsidR="00B87785">
        <w:rPr>
          <w:rFonts w:ascii="Calibri" w:hAnsi="Calibri" w:cs="Calibri"/>
          <w:b/>
          <w:color w:val="000000"/>
          <w:sz w:val="24"/>
          <w:szCs w:val="24"/>
        </w:rPr>
        <w:t>(wystąpienie 90 min)</w:t>
      </w:r>
    </w:p>
    <w:p w14:paraId="2EBE1FB3" w14:textId="77777777" w:rsidR="00B87785" w:rsidRPr="00B87785" w:rsidRDefault="00B87785" w:rsidP="00B87785">
      <w:pPr>
        <w:pStyle w:val="ListParagraph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Na przykładzie konkretnych </w:t>
      </w:r>
      <w:proofErr w:type="spellStart"/>
      <w:r>
        <w:rPr>
          <w:rFonts w:eastAsia="Times New Roman" w:cstheme="minorHAnsi"/>
          <w:sz w:val="24"/>
          <w:szCs w:val="24"/>
        </w:rPr>
        <w:t>startupów</w:t>
      </w:r>
      <w:proofErr w:type="spellEnd"/>
      <w:r>
        <w:rPr>
          <w:rFonts w:eastAsia="Times New Roman" w:cstheme="minorHAnsi"/>
          <w:sz w:val="24"/>
          <w:szCs w:val="24"/>
        </w:rPr>
        <w:t xml:space="preserve"> przybliżona zostanie problematyka innowacji i ich wspierania przez fundusze inwestycyjne. Zostanie zaprezentowany proces </w:t>
      </w:r>
      <w:r w:rsidRPr="00B87785">
        <w:rPr>
          <w:rFonts w:eastAsia="Times New Roman" w:cstheme="minorHAnsi"/>
          <w:sz w:val="24"/>
          <w:szCs w:val="24"/>
        </w:rPr>
        <w:t xml:space="preserve">inwestycyjny oraz jego akceleracja w Polsce i Stanach Zjednoczonych z uwzględnieniem funkcjonowania Doliny Krzemowej uważanej za „mekkę </w:t>
      </w:r>
      <w:proofErr w:type="spellStart"/>
      <w:r w:rsidRPr="00B87785">
        <w:rPr>
          <w:rFonts w:eastAsia="Times New Roman" w:cstheme="minorHAnsi"/>
          <w:sz w:val="24"/>
          <w:szCs w:val="24"/>
        </w:rPr>
        <w:t>startupów</w:t>
      </w:r>
      <w:proofErr w:type="spellEnd"/>
      <w:r w:rsidRPr="00B87785">
        <w:rPr>
          <w:rFonts w:eastAsia="Times New Roman" w:cstheme="minorHAnsi"/>
          <w:sz w:val="24"/>
          <w:szCs w:val="24"/>
        </w:rPr>
        <w:t>”.</w:t>
      </w:r>
    </w:p>
    <w:p w14:paraId="4ED2D677" w14:textId="77777777" w:rsidR="00B87785" w:rsidRPr="00781137" w:rsidRDefault="00B87785" w:rsidP="00B87785">
      <w:pPr>
        <w:pStyle w:val="ListParagraph"/>
        <w:jc w:val="both"/>
        <w:rPr>
          <w:rFonts w:eastAsia="Times New Roman" w:cstheme="minorHAnsi"/>
          <w:sz w:val="24"/>
          <w:szCs w:val="24"/>
        </w:rPr>
      </w:pPr>
    </w:p>
    <w:p w14:paraId="097A752A" w14:textId="77777777" w:rsidR="00781137" w:rsidRDefault="00781137" w:rsidP="008D4C1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781137">
        <w:rPr>
          <w:rFonts w:eastAsia="Times New Roman" w:cstheme="minorHAnsi"/>
          <w:b/>
          <w:sz w:val="24"/>
          <w:szCs w:val="24"/>
          <w:lang w:eastAsia="pl-PL"/>
        </w:rPr>
        <w:t xml:space="preserve">Krzysztof </w:t>
      </w:r>
      <w:proofErr w:type="spellStart"/>
      <w:r w:rsidRPr="00781137">
        <w:rPr>
          <w:rFonts w:eastAsia="Times New Roman" w:cstheme="minorHAnsi"/>
          <w:b/>
          <w:sz w:val="24"/>
          <w:szCs w:val="24"/>
          <w:lang w:eastAsia="pl-PL"/>
        </w:rPr>
        <w:t>Bogomaz</w:t>
      </w:r>
      <w:proofErr w:type="spellEnd"/>
      <w:r w:rsidRPr="00781137">
        <w:rPr>
          <w:rFonts w:eastAsia="Times New Roman" w:cstheme="minorHAnsi"/>
          <w:b/>
          <w:sz w:val="24"/>
          <w:szCs w:val="24"/>
          <w:lang w:eastAsia="pl-PL"/>
        </w:rPr>
        <w:t>, Współwłaściciel i lider wzornictwa w PLEO design,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81137">
        <w:rPr>
          <w:rFonts w:eastAsia="Times New Roman" w:cstheme="minorHAnsi"/>
          <w:b/>
          <w:i/>
          <w:sz w:val="24"/>
          <w:szCs w:val="24"/>
          <w:lang w:eastAsia="pl-PL"/>
        </w:rPr>
        <w:t>Design Management, czyli jak żyć długo i szczęśliwie?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(warsztaty z elementem wykładów </w:t>
      </w:r>
      <w:r w:rsidR="002530A5">
        <w:rPr>
          <w:rFonts w:eastAsia="Times New Roman" w:cstheme="minorHAnsi"/>
          <w:b/>
          <w:sz w:val="24"/>
          <w:szCs w:val="24"/>
          <w:lang w:eastAsia="pl-PL"/>
        </w:rPr>
        <w:t>6</w:t>
      </w:r>
      <w:r>
        <w:rPr>
          <w:rFonts w:eastAsia="Times New Roman" w:cstheme="minorHAnsi"/>
          <w:b/>
          <w:sz w:val="24"/>
          <w:szCs w:val="24"/>
          <w:lang w:eastAsia="pl-PL"/>
        </w:rPr>
        <w:t>0 min)</w:t>
      </w:r>
    </w:p>
    <w:p w14:paraId="39ED8F3F" w14:textId="77777777" w:rsidR="00781137" w:rsidRDefault="00781137" w:rsidP="00781137">
      <w:pPr>
        <w:pStyle w:val="ListParagraph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81137">
        <w:rPr>
          <w:rFonts w:eastAsia="Times New Roman" w:cstheme="minorHAnsi"/>
          <w:sz w:val="24"/>
          <w:szCs w:val="24"/>
          <w:lang w:eastAsia="pl-PL"/>
        </w:rPr>
        <w:t>Jeden przepis na sukces nie istnieje, jednak istnieją pewne praktyki i narzędzia, dzięki którym jesteśmy w stanie sprawnie zaprojektować nasz biznes, by przynosił oczekiwane efekty. Tworzeniem prawdziwie innowacyjnych rozwiązań, skierowanych do konkretnych odbiorców w określonych warunkach rynkowych zajmuje się m. in. Design Management. To holistyczne spojrzenie na organizację, zapewniające jej solidne fundamenty z jednoczesną otwartością na dynamiczne zmiany otoczenia. Podczas naszych warsztatów wyjaśnimy czym jest Design Management w praktyce i jakie korzyści płyną z jego zastosowania.</w:t>
      </w:r>
    </w:p>
    <w:p w14:paraId="699D2632" w14:textId="77777777" w:rsidR="003177EB" w:rsidRDefault="003177EB" w:rsidP="003177EB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4CCF42DA" w14:textId="77777777" w:rsidR="003177EB" w:rsidRPr="000C093C" w:rsidRDefault="003177EB" w:rsidP="008D4C1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0C093C">
        <w:rPr>
          <w:rFonts w:eastAsia="Times New Roman" w:cstheme="minorHAnsi"/>
          <w:b/>
          <w:sz w:val="24"/>
          <w:szCs w:val="24"/>
          <w:lang w:eastAsia="pl-PL"/>
        </w:rPr>
        <w:t xml:space="preserve">Justyna Gwóźdź, </w:t>
      </w:r>
      <w:proofErr w:type="spellStart"/>
      <w:r w:rsidRPr="000C093C">
        <w:rPr>
          <w:rFonts w:eastAsia="Times New Roman" w:cstheme="minorHAnsi"/>
          <w:b/>
          <w:sz w:val="24"/>
          <w:szCs w:val="24"/>
          <w:lang w:eastAsia="pl-PL"/>
        </w:rPr>
        <w:t>Scrum</w:t>
      </w:r>
      <w:proofErr w:type="spellEnd"/>
      <w:r w:rsidRPr="000C093C">
        <w:rPr>
          <w:rFonts w:eastAsia="Times New Roman" w:cstheme="minorHAnsi"/>
          <w:b/>
          <w:sz w:val="24"/>
          <w:szCs w:val="24"/>
          <w:lang w:eastAsia="pl-PL"/>
        </w:rPr>
        <w:t xml:space="preserve"> Master, </w:t>
      </w:r>
      <w:proofErr w:type="spellStart"/>
      <w:r w:rsidRPr="000C093C">
        <w:rPr>
          <w:rFonts w:eastAsia="Times New Roman" w:cstheme="minorHAnsi"/>
          <w:b/>
          <w:sz w:val="24"/>
          <w:szCs w:val="24"/>
          <w:lang w:eastAsia="pl-PL"/>
        </w:rPr>
        <w:t>Ensteam</w:t>
      </w:r>
      <w:proofErr w:type="spellEnd"/>
      <w:r w:rsidRPr="000C093C">
        <w:rPr>
          <w:rFonts w:eastAsia="Times New Roman" w:cstheme="minorHAnsi"/>
          <w:b/>
          <w:sz w:val="24"/>
          <w:szCs w:val="24"/>
          <w:lang w:eastAsia="pl-PL"/>
        </w:rPr>
        <w:t xml:space="preserve">, </w:t>
      </w:r>
      <w:r w:rsidRPr="000C093C">
        <w:rPr>
          <w:rFonts w:eastAsia="Times New Roman" w:cstheme="minorHAnsi"/>
          <w:b/>
          <w:i/>
          <w:sz w:val="24"/>
          <w:szCs w:val="24"/>
          <w:lang w:eastAsia="pl-PL"/>
        </w:rPr>
        <w:t xml:space="preserve">Po co przynosić ciasteczka na Planowanie Sprintu </w:t>
      </w:r>
      <w:r w:rsidR="000C093C" w:rsidRPr="000C093C">
        <w:rPr>
          <w:rFonts w:eastAsia="Times New Roman" w:cstheme="minorHAnsi"/>
          <w:b/>
          <w:i/>
          <w:sz w:val="24"/>
          <w:szCs w:val="24"/>
          <w:lang w:eastAsia="pl-PL"/>
        </w:rPr>
        <w:t xml:space="preserve">czyli jakich ograniczeń naszego mózgu nie bierzemy pod uwagę podczas codziennej organizacji pracy </w:t>
      </w:r>
      <w:r w:rsidRPr="000C093C">
        <w:rPr>
          <w:rFonts w:eastAsia="Times New Roman" w:cstheme="minorHAnsi"/>
          <w:b/>
          <w:sz w:val="24"/>
          <w:szCs w:val="24"/>
          <w:lang w:eastAsia="pl-PL"/>
        </w:rPr>
        <w:t xml:space="preserve">(warsztaty </w:t>
      </w:r>
      <w:r w:rsidR="000C093C" w:rsidRPr="000C093C">
        <w:rPr>
          <w:rFonts w:eastAsia="Times New Roman" w:cstheme="minorHAnsi"/>
          <w:b/>
          <w:sz w:val="24"/>
          <w:szCs w:val="24"/>
          <w:lang w:eastAsia="pl-PL"/>
        </w:rPr>
        <w:t>9</w:t>
      </w:r>
      <w:r w:rsidRPr="000C093C">
        <w:rPr>
          <w:rFonts w:eastAsia="Times New Roman" w:cstheme="minorHAnsi"/>
          <w:b/>
          <w:sz w:val="24"/>
          <w:szCs w:val="24"/>
          <w:lang w:eastAsia="pl-PL"/>
        </w:rPr>
        <w:t>0 min)</w:t>
      </w:r>
    </w:p>
    <w:p w14:paraId="4644743F" w14:textId="77777777" w:rsidR="00781137" w:rsidRDefault="003177EB" w:rsidP="008D4C18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C093C">
        <w:rPr>
          <w:rFonts w:eastAsia="Times New Roman" w:cstheme="minorHAnsi"/>
          <w:sz w:val="24"/>
          <w:szCs w:val="24"/>
          <w:lang w:eastAsia="pl-PL"/>
        </w:rPr>
        <w:t>Te warsztaty,</w:t>
      </w:r>
      <w:r w:rsidR="000C093C" w:rsidRPr="000C093C">
        <w:rPr>
          <w:rFonts w:eastAsia="Times New Roman" w:cstheme="minorHAnsi"/>
          <w:sz w:val="24"/>
          <w:szCs w:val="24"/>
          <w:lang w:eastAsia="pl-PL"/>
        </w:rPr>
        <w:t xml:space="preserve"> to nowe spojrzenie na produktywność zespołu zarówno w kontekście </w:t>
      </w:r>
      <w:proofErr w:type="spellStart"/>
      <w:r w:rsidR="000C093C" w:rsidRPr="000C093C">
        <w:rPr>
          <w:rFonts w:eastAsia="Times New Roman" w:cstheme="minorHAnsi"/>
          <w:sz w:val="24"/>
          <w:szCs w:val="24"/>
          <w:lang w:eastAsia="pl-PL"/>
        </w:rPr>
        <w:t>Scruma</w:t>
      </w:r>
      <w:proofErr w:type="spellEnd"/>
      <w:r w:rsidR="000C093C" w:rsidRPr="000C093C">
        <w:rPr>
          <w:rFonts w:eastAsia="Times New Roman" w:cstheme="minorHAnsi"/>
          <w:sz w:val="24"/>
          <w:szCs w:val="24"/>
          <w:lang w:eastAsia="pl-PL"/>
        </w:rPr>
        <w:t xml:space="preserve"> jak i poza nim. </w:t>
      </w:r>
      <w:r w:rsidR="000C093C">
        <w:rPr>
          <w:rFonts w:eastAsia="Times New Roman" w:cstheme="minorHAnsi"/>
          <w:sz w:val="24"/>
          <w:szCs w:val="24"/>
          <w:lang w:eastAsia="pl-PL"/>
        </w:rPr>
        <w:t xml:space="preserve">W ich trakcie zostanie doprecyzowana odpowiedź na pytanie dlaczego </w:t>
      </w:r>
      <w:proofErr w:type="spellStart"/>
      <w:r w:rsidR="000C093C" w:rsidRPr="000C093C">
        <w:rPr>
          <w:rFonts w:eastAsia="Times New Roman" w:cstheme="minorHAnsi"/>
          <w:sz w:val="24"/>
          <w:szCs w:val="24"/>
          <w:lang w:eastAsia="pl-PL"/>
        </w:rPr>
        <w:t>Scrum</w:t>
      </w:r>
      <w:proofErr w:type="spellEnd"/>
      <w:r w:rsidR="000C093C" w:rsidRPr="000C093C">
        <w:rPr>
          <w:rFonts w:eastAsia="Times New Roman" w:cstheme="minorHAnsi"/>
          <w:sz w:val="24"/>
          <w:szCs w:val="24"/>
          <w:lang w:eastAsia="pl-PL"/>
        </w:rPr>
        <w:t xml:space="preserve"> jest odpowiedzią na to, jak pracuje ludzki mózg. </w:t>
      </w:r>
      <w:r w:rsidR="000C093C">
        <w:rPr>
          <w:rFonts w:eastAsia="Times New Roman" w:cstheme="minorHAnsi"/>
          <w:sz w:val="24"/>
          <w:szCs w:val="24"/>
          <w:lang w:eastAsia="pl-PL"/>
        </w:rPr>
        <w:t>Będzie możliwość przekonania</w:t>
      </w:r>
      <w:r w:rsidR="000C093C" w:rsidRPr="000C093C">
        <w:rPr>
          <w:rFonts w:eastAsia="Times New Roman" w:cstheme="minorHAnsi"/>
          <w:sz w:val="24"/>
          <w:szCs w:val="24"/>
          <w:lang w:eastAsia="pl-PL"/>
        </w:rPr>
        <w:t xml:space="preserve"> się, jak świadomość własnych ograniczeń to pierwszy krok do poprawy produktywności oraz jakie ograniczenia towarzyszą </w:t>
      </w:r>
      <w:r w:rsidR="000C093C">
        <w:rPr>
          <w:rFonts w:eastAsia="Times New Roman" w:cstheme="minorHAnsi"/>
          <w:sz w:val="24"/>
          <w:szCs w:val="24"/>
          <w:lang w:eastAsia="pl-PL"/>
        </w:rPr>
        <w:t xml:space="preserve">człowiekowi </w:t>
      </w:r>
      <w:r w:rsidR="000C093C" w:rsidRPr="000C093C">
        <w:rPr>
          <w:rFonts w:eastAsia="Times New Roman" w:cstheme="minorHAnsi"/>
          <w:sz w:val="24"/>
          <w:szCs w:val="24"/>
          <w:lang w:eastAsia="pl-PL"/>
        </w:rPr>
        <w:t>i jak nauczyć się z nimi żyć. Wszystko w formie anga</w:t>
      </w:r>
      <w:r w:rsidR="000C093C">
        <w:rPr>
          <w:rFonts w:eastAsia="Times New Roman" w:cstheme="minorHAnsi"/>
          <w:sz w:val="24"/>
          <w:szCs w:val="24"/>
          <w:lang w:eastAsia="pl-PL"/>
        </w:rPr>
        <w:t>żujących ćwiczeń i doświadczeń.</w:t>
      </w:r>
    </w:p>
    <w:p w14:paraId="4B2C6090" w14:textId="77777777" w:rsidR="008D4C18" w:rsidRPr="008D4C18" w:rsidRDefault="008D4C18" w:rsidP="008D4C1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815FB0" w14:textId="77777777" w:rsidR="00B87785" w:rsidRPr="00781137" w:rsidRDefault="00B87785" w:rsidP="00781137">
      <w:pPr>
        <w:spacing w:after="0" w:line="240" w:lineRule="auto"/>
        <w:ind w:left="360"/>
        <w:jc w:val="both"/>
        <w:rPr>
          <w:rFonts w:eastAsia="Times New Roman" w:cstheme="minorHAnsi"/>
          <w:b/>
          <w:sz w:val="32"/>
          <w:szCs w:val="32"/>
          <w:u w:val="single"/>
          <w:lang w:eastAsia="pl-PL"/>
        </w:rPr>
      </w:pPr>
      <w:r w:rsidRPr="00781137">
        <w:rPr>
          <w:rFonts w:eastAsia="Times New Roman" w:cstheme="minorHAnsi"/>
          <w:b/>
          <w:sz w:val="32"/>
          <w:szCs w:val="32"/>
          <w:u w:val="single"/>
          <w:lang w:eastAsia="pl-PL"/>
        </w:rPr>
        <w:t xml:space="preserve">Część praktyczna – przykłady </w:t>
      </w:r>
      <w:proofErr w:type="spellStart"/>
      <w:r w:rsidRPr="00781137">
        <w:rPr>
          <w:rFonts w:eastAsia="Times New Roman" w:cstheme="minorHAnsi"/>
          <w:b/>
          <w:sz w:val="32"/>
          <w:szCs w:val="32"/>
          <w:u w:val="single"/>
          <w:lang w:eastAsia="pl-PL"/>
        </w:rPr>
        <w:t>startupów</w:t>
      </w:r>
      <w:proofErr w:type="spellEnd"/>
      <w:r w:rsidRPr="00781137">
        <w:rPr>
          <w:rFonts w:eastAsia="Times New Roman" w:cstheme="minorHAnsi"/>
          <w:b/>
          <w:sz w:val="32"/>
          <w:szCs w:val="32"/>
          <w:u w:val="single"/>
          <w:lang w:eastAsia="pl-PL"/>
        </w:rPr>
        <w:t>:</w:t>
      </w:r>
    </w:p>
    <w:p w14:paraId="7E40A193" w14:textId="77777777" w:rsidR="00B87785" w:rsidRPr="00B87785" w:rsidRDefault="00B87785" w:rsidP="00781137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10837EEA" w14:textId="77777777" w:rsidR="00B87785" w:rsidRPr="00781137" w:rsidRDefault="00781137" w:rsidP="00781137">
      <w:pPr>
        <w:jc w:val="both"/>
        <w:rPr>
          <w:rFonts w:cstheme="minorHAnsi"/>
          <w:b/>
          <w:sz w:val="24"/>
          <w:szCs w:val="24"/>
        </w:rPr>
      </w:pPr>
      <w:r w:rsidRPr="00781137">
        <w:rPr>
          <w:rFonts w:cstheme="minorHAnsi"/>
          <w:b/>
          <w:sz w:val="24"/>
          <w:szCs w:val="24"/>
        </w:rPr>
        <w:t xml:space="preserve">Piotr Kowalski, PR Manager, JadeZabiore.pl, </w:t>
      </w:r>
      <w:r w:rsidR="002530A5">
        <w:rPr>
          <w:b/>
          <w:i/>
          <w:sz w:val="24"/>
          <w:szCs w:val="24"/>
        </w:rPr>
        <w:t xml:space="preserve">JadeZabiore.pl - </w:t>
      </w:r>
      <w:proofErr w:type="spellStart"/>
      <w:r w:rsidRPr="00781137">
        <w:rPr>
          <w:b/>
          <w:i/>
          <w:sz w:val="24"/>
          <w:szCs w:val="24"/>
        </w:rPr>
        <w:t>BlaBlaCar</w:t>
      </w:r>
      <w:proofErr w:type="spellEnd"/>
      <w:r w:rsidRPr="00781137">
        <w:rPr>
          <w:b/>
          <w:i/>
          <w:sz w:val="24"/>
          <w:szCs w:val="24"/>
        </w:rPr>
        <w:t xml:space="preserve"> dla paczek. Czego o </w:t>
      </w:r>
      <w:proofErr w:type="spellStart"/>
      <w:r w:rsidRPr="00781137">
        <w:rPr>
          <w:b/>
          <w:i/>
          <w:sz w:val="24"/>
          <w:szCs w:val="24"/>
        </w:rPr>
        <w:t>startupie</w:t>
      </w:r>
      <w:proofErr w:type="spellEnd"/>
      <w:r w:rsidRPr="00781137">
        <w:rPr>
          <w:b/>
          <w:i/>
          <w:sz w:val="24"/>
          <w:szCs w:val="24"/>
        </w:rPr>
        <w:t xml:space="preserve"> może cię nauczyć... pluszowy miś.</w:t>
      </w:r>
      <w:r w:rsidRPr="00781137">
        <w:rPr>
          <w:sz w:val="24"/>
          <w:szCs w:val="24"/>
        </w:rPr>
        <w:t xml:space="preserve"> </w:t>
      </w:r>
      <w:r w:rsidR="002530A5">
        <w:rPr>
          <w:rFonts w:cstheme="minorHAnsi"/>
          <w:b/>
          <w:sz w:val="24"/>
          <w:szCs w:val="24"/>
        </w:rPr>
        <w:t>(wystąpienie 2</w:t>
      </w:r>
      <w:r w:rsidRPr="00781137">
        <w:rPr>
          <w:rFonts w:cstheme="minorHAnsi"/>
          <w:b/>
          <w:sz w:val="24"/>
          <w:szCs w:val="24"/>
        </w:rPr>
        <w:t>0 min)</w:t>
      </w:r>
    </w:p>
    <w:p w14:paraId="1FA8956D" w14:textId="77777777" w:rsidR="001D5C13" w:rsidRDefault="00781137" w:rsidP="00D32183">
      <w:pPr>
        <w:jc w:val="both"/>
        <w:rPr>
          <w:rFonts w:cstheme="minorHAnsi"/>
          <w:sz w:val="24"/>
          <w:szCs w:val="24"/>
        </w:rPr>
      </w:pPr>
      <w:r w:rsidRPr="00781137">
        <w:rPr>
          <w:rFonts w:cstheme="minorHAnsi"/>
          <w:sz w:val="24"/>
          <w:szCs w:val="24"/>
        </w:rPr>
        <w:t xml:space="preserve">Prezentacja </w:t>
      </w:r>
      <w:proofErr w:type="spellStart"/>
      <w:r w:rsidRPr="00781137">
        <w:rPr>
          <w:rFonts w:cstheme="minorHAnsi"/>
          <w:sz w:val="24"/>
          <w:szCs w:val="24"/>
        </w:rPr>
        <w:t>startupu</w:t>
      </w:r>
      <w:proofErr w:type="spellEnd"/>
      <w:r w:rsidRPr="00781137">
        <w:rPr>
          <w:rFonts w:cstheme="minorHAnsi"/>
          <w:sz w:val="24"/>
          <w:szCs w:val="24"/>
        </w:rPr>
        <w:t xml:space="preserve"> – jego historii powstania oraz przybliżenie modelu biznesowego w jaki sposób funkcjonuje.</w:t>
      </w:r>
    </w:p>
    <w:p w14:paraId="217935D7" w14:textId="77777777" w:rsidR="00D32183" w:rsidRPr="00B87785" w:rsidRDefault="00D32183" w:rsidP="00D32183">
      <w:pPr>
        <w:jc w:val="both"/>
        <w:rPr>
          <w:rFonts w:cstheme="minorHAnsi"/>
          <w:sz w:val="24"/>
          <w:szCs w:val="24"/>
        </w:rPr>
      </w:pPr>
    </w:p>
    <w:sectPr w:rsidR="00D32183" w:rsidRPr="00B87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1CAC"/>
    <w:multiLevelType w:val="hybridMultilevel"/>
    <w:tmpl w:val="4606B1C8"/>
    <w:lvl w:ilvl="0" w:tplc="C9B492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41D31"/>
    <w:multiLevelType w:val="hybridMultilevel"/>
    <w:tmpl w:val="4606B1C8"/>
    <w:lvl w:ilvl="0" w:tplc="C9B492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D8"/>
    <w:rsid w:val="00082EDB"/>
    <w:rsid w:val="000C093C"/>
    <w:rsid w:val="001D5C13"/>
    <w:rsid w:val="002530A5"/>
    <w:rsid w:val="002F140D"/>
    <w:rsid w:val="003177EB"/>
    <w:rsid w:val="005673F2"/>
    <w:rsid w:val="00781137"/>
    <w:rsid w:val="007B27E8"/>
    <w:rsid w:val="007E0BDF"/>
    <w:rsid w:val="00852010"/>
    <w:rsid w:val="008D4C18"/>
    <w:rsid w:val="008E0AD8"/>
    <w:rsid w:val="009003D8"/>
    <w:rsid w:val="00A162BE"/>
    <w:rsid w:val="00A5454E"/>
    <w:rsid w:val="00AF58CF"/>
    <w:rsid w:val="00B87785"/>
    <w:rsid w:val="00B8790E"/>
    <w:rsid w:val="00C763A6"/>
    <w:rsid w:val="00C83806"/>
    <w:rsid w:val="00CE2815"/>
    <w:rsid w:val="00CE7597"/>
    <w:rsid w:val="00D32183"/>
    <w:rsid w:val="00EA22C3"/>
    <w:rsid w:val="00EF7AE0"/>
    <w:rsid w:val="00FA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628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9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4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8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3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9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9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8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8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03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8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1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93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57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8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0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1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87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6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2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12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99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A5D5B-1209-C44E-9DD7-5C41B179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859</Words>
  <Characters>4897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Makowiec</dc:creator>
  <cp:lastModifiedBy>Janus Kahl</cp:lastModifiedBy>
  <cp:revision>3</cp:revision>
  <dcterms:created xsi:type="dcterms:W3CDTF">2016-12-04T12:11:00Z</dcterms:created>
  <dcterms:modified xsi:type="dcterms:W3CDTF">2016-12-04T12:12:00Z</dcterms:modified>
</cp:coreProperties>
</file>