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2902" w14:textId="6E98F606" w:rsid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STRATEGIA ROZWOJU KLASTRA</w:t>
      </w:r>
    </w:p>
    <w:p w14:paraId="472EB4F4" w14:textId="2948F2D7" w:rsidR="004F5B58" w:rsidRPr="00975529" w:rsidRDefault="00975529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975529">
        <w:rPr>
          <w:rFonts w:ascii="Arial" w:hAnsi="Arial" w:cs="Arial"/>
          <w:b/>
          <w:color w:val="1A1A1A"/>
          <w:sz w:val="28"/>
          <w:szCs w:val="28"/>
        </w:rPr>
        <w:t>“SOUTH POLAND CLEANTECH CLUSTER”</w:t>
      </w:r>
    </w:p>
    <w:p w14:paraId="65E0CFAD" w14:textId="77777777" w:rsidR="004F5B58" w:rsidRPr="00975529" w:rsidRDefault="004F5B58" w:rsidP="00975529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</w:p>
    <w:p w14:paraId="7EAC6BB3" w14:textId="77777777" w:rsidR="00975529" w:rsidRDefault="00975529">
      <w:pPr>
        <w:rPr>
          <w:rFonts w:ascii="Arial" w:hAnsi="Arial" w:cs="Arial"/>
          <w:b/>
          <w:color w:val="1A1A1A"/>
        </w:rPr>
      </w:pPr>
    </w:p>
    <w:p w14:paraId="7C8C1448" w14:textId="00A2214C" w:rsidR="004F5B58" w:rsidRPr="004F5B58" w:rsidRDefault="001A0A7A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I. </w:t>
      </w:r>
      <w:r w:rsidR="004F5B58" w:rsidRPr="004F5B58">
        <w:rPr>
          <w:rFonts w:ascii="Arial" w:hAnsi="Arial" w:cs="Arial"/>
          <w:b/>
          <w:color w:val="1A1A1A"/>
        </w:rPr>
        <w:t>STRUKTURA KLASTRA</w:t>
      </w:r>
    </w:p>
    <w:p w14:paraId="24F318B3" w14:textId="77777777" w:rsidR="004F5B58" w:rsidRDefault="004F5B58">
      <w:pPr>
        <w:rPr>
          <w:rFonts w:ascii="Arial" w:hAnsi="Arial" w:cs="Arial"/>
          <w:color w:val="1A1A1A"/>
        </w:rPr>
      </w:pPr>
    </w:p>
    <w:p w14:paraId="1D075F53" w14:textId="77777777" w:rsidR="004F5B58" w:rsidRPr="004F5B58" w:rsidRDefault="004F5B58">
      <w:pPr>
        <w:rPr>
          <w:rFonts w:ascii="Arial" w:hAnsi="Arial" w:cs="Arial"/>
          <w:b/>
          <w:color w:val="1A1A1A"/>
        </w:rPr>
      </w:pPr>
      <w:r w:rsidRPr="004F5B58">
        <w:rPr>
          <w:rFonts w:ascii="Arial" w:hAnsi="Arial" w:cs="Arial"/>
          <w:b/>
          <w:color w:val="1A1A1A"/>
        </w:rPr>
        <w:t>Historia</w:t>
      </w:r>
    </w:p>
    <w:p w14:paraId="3EE0B3E4" w14:textId="77777777" w:rsidR="004F5B58" w:rsidRDefault="004F5B58">
      <w:pPr>
        <w:rPr>
          <w:rFonts w:ascii="Arial" w:hAnsi="Arial" w:cs="Arial"/>
          <w:color w:val="1A1A1A"/>
        </w:rPr>
      </w:pPr>
    </w:p>
    <w:p w14:paraId="4D620945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b/>
          <w:bCs/>
          <w:color w:val="262626"/>
        </w:rPr>
        <w:t>South Poland Cleantech Cluster</w:t>
      </w:r>
      <w:r w:rsidRPr="004F5B58">
        <w:rPr>
          <w:rFonts w:ascii="Arial" w:hAnsi="Arial" w:cs="Arial"/>
          <w:color w:val="262626"/>
        </w:rPr>
        <w:t> powstał 28.01.2014 z inicjatywy NordicHouse Sp. z o.o.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poprzez</w:t>
      </w:r>
      <w:proofErr w:type="gramEnd"/>
      <w:r w:rsidRPr="004F5B58">
        <w:rPr>
          <w:rFonts w:ascii="Arial" w:hAnsi="Arial" w:cs="Arial"/>
          <w:color w:val="262626"/>
        </w:rPr>
        <w:t xml:space="preserve"> podpisanie pierwszego Listu Intencyjnego. </w:t>
      </w:r>
      <w:proofErr w:type="gramStart"/>
      <w:r w:rsidRPr="004F5B58">
        <w:rPr>
          <w:rFonts w:ascii="Arial" w:hAnsi="Arial" w:cs="Arial"/>
          <w:color w:val="262626"/>
        </w:rPr>
        <w:t>Inicjatywa klastrowa została zarejestrowana 16.02.2015 w Krajowym Rejestrze Sądowym (KRS) w formie Sp. z o.o.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non</w:t>
      </w:r>
      <w:proofErr w:type="gramEnd"/>
      <w:r w:rsidRPr="004F5B58">
        <w:rPr>
          <w:rFonts w:ascii="Arial" w:hAnsi="Arial" w:cs="Arial"/>
          <w:color w:val="262626"/>
        </w:rPr>
        <w:t xml:space="preserve">-profit z 30 udziałowcami. </w:t>
      </w:r>
    </w:p>
    <w:p w14:paraId="450A74EE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34B8A3" w14:textId="77777777" w:rsidR="004F5B58" w:rsidRP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Zgromadzenie Wspólników spółki ustaliło uchwałą z dnia 07.04.2015, że coroczne zyski netto przeznaczane będą wyłącznie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finansowanie działalności spółki w zakresie objętym jej przedmiotem działania.</w:t>
      </w:r>
    </w:p>
    <w:p w14:paraId="2A9C0774" w14:textId="77777777" w:rsid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ED6B67F" w14:textId="77777777" w:rsidR="004F5B58" w:rsidRPr="004F5B58" w:rsidRDefault="004F5B58" w:rsidP="004F5B5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Organizacja i zarządzanie działaniami klastra były od początku prowadzone przez Koordynatora Klastra, NordicHouse Sp. z o.o</w:t>
      </w:r>
      <w:proofErr w:type="gramStart"/>
      <w:r w:rsidRPr="004F5B58">
        <w:rPr>
          <w:rFonts w:ascii="Arial" w:hAnsi="Arial" w:cs="Arial"/>
          <w:color w:val="262626"/>
        </w:rPr>
        <w:t>.,</w:t>
      </w:r>
      <w:proofErr w:type="gramEnd"/>
      <w:r w:rsidRPr="004F5B58">
        <w:rPr>
          <w:rFonts w:ascii="Arial" w:hAnsi="Arial" w:cs="Arial"/>
          <w:color w:val="262626"/>
        </w:rPr>
        <w:t> </w:t>
      </w:r>
      <w:hyperlink r:id="rId6" w:history="1">
        <w:r w:rsidRPr="004F5B58">
          <w:rPr>
            <w:rFonts w:ascii="Arial" w:hAnsi="Arial" w:cs="Arial"/>
            <w:color w:val="2959B6"/>
            <w:u w:val="single" w:color="2959B6"/>
          </w:rPr>
          <w:t>www.nordichouse.pl </w:t>
        </w:r>
      </w:hyperlink>
      <w:r w:rsidRPr="004F5B58">
        <w:rPr>
          <w:rFonts w:ascii="Arial" w:hAnsi="Arial" w:cs="Arial"/>
          <w:color w:val="262626"/>
        </w:rPr>
        <w:t>, która posiadała odpowiednią wiedzę i kompetencje niezbędne do wypełnienia tej ważnej funkcji.</w:t>
      </w:r>
    </w:p>
    <w:p w14:paraId="4E23F94E" w14:textId="77777777" w:rsidR="004F5B58" w:rsidRDefault="004F5B58" w:rsidP="004F5B58">
      <w:pPr>
        <w:rPr>
          <w:rFonts w:ascii="Arial" w:hAnsi="Arial" w:cs="Arial"/>
          <w:color w:val="262626"/>
        </w:rPr>
      </w:pPr>
    </w:p>
    <w:p w14:paraId="55201700" w14:textId="77777777" w:rsidR="004F5B58" w:rsidRPr="004F5B58" w:rsidRDefault="004F5B58" w:rsidP="004F5B58">
      <w:pPr>
        <w:rPr>
          <w:rFonts w:ascii="Arial" w:hAnsi="Arial" w:cs="Arial"/>
          <w:color w:val="1A1A1A"/>
        </w:rPr>
      </w:pPr>
      <w:proofErr w:type="gramStart"/>
      <w:r w:rsidRPr="004F5B58">
        <w:rPr>
          <w:rFonts w:ascii="Arial" w:hAnsi="Arial" w:cs="Arial"/>
          <w:color w:val="262626"/>
        </w:rPr>
        <w:t>Dzisiaj South Poland Cleantech Cluster ma własny sekretariat, </w:t>
      </w:r>
      <w:r w:rsidRPr="004F5B58">
        <w:rPr>
          <w:rFonts w:ascii="Arial" w:hAnsi="Arial" w:cs="Arial"/>
          <w:b/>
          <w:bCs/>
          <w:color w:val="262626"/>
        </w:rPr>
        <w:t>Zarząd, Radę Nadzorczą</w:t>
      </w:r>
      <w:r w:rsidRPr="004F5B58">
        <w:rPr>
          <w:rFonts w:ascii="Arial" w:hAnsi="Arial" w:cs="Arial"/>
          <w:color w:val="262626"/>
        </w:rPr>
        <w:t> składającą się z 3 członków.</w:t>
      </w:r>
      <w:proofErr w:type="gramEnd"/>
    </w:p>
    <w:p w14:paraId="4B1F49E5" w14:textId="77777777" w:rsidR="004F5B58" w:rsidRDefault="004F5B58">
      <w:pPr>
        <w:rPr>
          <w:rFonts w:ascii="Arial" w:hAnsi="Arial" w:cs="Arial"/>
          <w:color w:val="1A1A1A"/>
        </w:rPr>
      </w:pPr>
    </w:p>
    <w:p w14:paraId="060AFFF6" w14:textId="77777777" w:rsidR="00A851BD" w:rsidRPr="004F5B58" w:rsidRDefault="00A851BD">
      <w:pPr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b/>
          <w:color w:val="1A1A1A"/>
        </w:rPr>
        <w:t>Region Polski Południowej</w:t>
      </w:r>
    </w:p>
    <w:p w14:paraId="6F0A44C6" w14:textId="77777777" w:rsidR="004F5B58" w:rsidRDefault="004F5B58">
      <w:pPr>
        <w:rPr>
          <w:rFonts w:ascii="Arial" w:hAnsi="Arial" w:cs="Arial"/>
          <w:color w:val="262626"/>
        </w:rPr>
      </w:pPr>
    </w:p>
    <w:p w14:paraId="77FD59E9" w14:textId="77777777" w:rsidR="00201BE8" w:rsidRDefault="004F5B58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Działalność klastra koncentruje się </w:t>
      </w:r>
      <w:proofErr w:type="gramStart"/>
      <w:r>
        <w:rPr>
          <w:rFonts w:ascii="Arial" w:hAnsi="Arial" w:cs="Arial"/>
          <w:color w:val="262626"/>
        </w:rPr>
        <w:t>na</w:t>
      </w:r>
      <w:proofErr w:type="gramEnd"/>
      <w:r>
        <w:rPr>
          <w:rFonts w:ascii="Arial" w:hAnsi="Arial" w:cs="Arial"/>
          <w:color w:val="262626"/>
        </w:rPr>
        <w:t xml:space="preserve"> obszarze Polski Południowej, ale członkami klastra są także firmy i instytucje z całej Polski. </w:t>
      </w:r>
      <w:proofErr w:type="gramStart"/>
      <w:r w:rsidR="00201BE8">
        <w:rPr>
          <w:rFonts w:ascii="Arial" w:hAnsi="Arial" w:cs="Arial"/>
          <w:color w:val="262626"/>
        </w:rPr>
        <w:t>Niektóre działania klastra, jak np.</w:t>
      </w:r>
      <w:proofErr w:type="gramEnd"/>
      <w:r w:rsidR="00201BE8">
        <w:rPr>
          <w:rFonts w:ascii="Arial" w:hAnsi="Arial" w:cs="Arial"/>
          <w:color w:val="262626"/>
        </w:rPr>
        <w:t xml:space="preserve"> </w:t>
      </w:r>
      <w:proofErr w:type="gramStart"/>
      <w:r w:rsidR="00201BE8">
        <w:rPr>
          <w:rFonts w:ascii="Arial" w:hAnsi="Arial" w:cs="Arial"/>
          <w:color w:val="262626"/>
        </w:rPr>
        <w:t>“Warsztaty dla Stary-upów” obejmują cały kraj.</w:t>
      </w:r>
      <w:proofErr w:type="gramEnd"/>
      <w:r w:rsidR="00201BE8">
        <w:rPr>
          <w:rFonts w:ascii="Arial" w:hAnsi="Arial" w:cs="Arial"/>
          <w:color w:val="262626"/>
        </w:rPr>
        <w:t xml:space="preserve"> </w:t>
      </w:r>
    </w:p>
    <w:p w14:paraId="4D6F34C2" w14:textId="77777777" w:rsidR="00201BE8" w:rsidRDefault="00201BE8">
      <w:pPr>
        <w:rPr>
          <w:rFonts w:ascii="Arial" w:hAnsi="Arial" w:cs="Arial"/>
          <w:color w:val="262626"/>
        </w:rPr>
      </w:pPr>
    </w:p>
    <w:p w14:paraId="3E47CCB8" w14:textId="77777777" w:rsidR="00201BE8" w:rsidRDefault="00A851BD">
      <w:pPr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Region Polski Południowej jest makro regionem w skład którego wchodzą cztery województwa: Małopolska, Śląsk, Podkarpacie i Świętokrzyskie. </w:t>
      </w:r>
      <w:r w:rsidR="00201BE8">
        <w:rPr>
          <w:rFonts w:ascii="Arial" w:hAnsi="Arial" w:cs="Arial"/>
          <w:color w:val="262626"/>
        </w:rPr>
        <w:t xml:space="preserve">Charakterysycznym dla władz wszystkich 4 regionów jest </w:t>
      </w:r>
      <w:r w:rsidRPr="004F5B58">
        <w:rPr>
          <w:rFonts w:ascii="Arial" w:hAnsi="Arial" w:cs="Arial"/>
          <w:color w:val="262626"/>
        </w:rPr>
        <w:t>koncentra</w:t>
      </w:r>
      <w:r w:rsidR="00201BE8">
        <w:rPr>
          <w:rFonts w:ascii="Arial" w:hAnsi="Arial" w:cs="Arial"/>
          <w:color w:val="262626"/>
        </w:rPr>
        <w:t>cja</w:t>
      </w:r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rozwoju kapitału intelektualnego, nauki i badań, infrastruktury (w tym transportu), środowiska, rewitalizacji miast, współpracy transgranicznej, współpracy przedsiębiorstw i promocji regionów za granicą. </w:t>
      </w:r>
    </w:p>
    <w:p w14:paraId="63858B4E" w14:textId="77777777" w:rsidR="00201BE8" w:rsidRDefault="00201BE8">
      <w:pPr>
        <w:rPr>
          <w:rFonts w:ascii="Arial" w:hAnsi="Arial" w:cs="Arial"/>
          <w:color w:val="262626"/>
        </w:rPr>
      </w:pPr>
    </w:p>
    <w:p w14:paraId="153E0EB9" w14:textId="77777777" w:rsidR="00DC748F" w:rsidRPr="004F5B58" w:rsidRDefault="00A851BD">
      <w:pPr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Dzięki 12 mln.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mieszkańców</w:t>
      </w:r>
      <w:proofErr w:type="gramEnd"/>
      <w:r w:rsidRPr="004F5B58">
        <w:rPr>
          <w:rFonts w:ascii="Arial" w:hAnsi="Arial" w:cs="Arial"/>
          <w:color w:val="262626"/>
        </w:rPr>
        <w:t xml:space="preserve"> region jest jednym z największych regionów przemysłowych w UE.</w:t>
      </w:r>
    </w:p>
    <w:p w14:paraId="08C78B74" w14:textId="77777777" w:rsidR="00A851BD" w:rsidRPr="004F5B58" w:rsidRDefault="00A851BD">
      <w:pPr>
        <w:rPr>
          <w:rFonts w:ascii="Arial" w:hAnsi="Arial" w:cs="Arial"/>
          <w:color w:val="262626"/>
        </w:rPr>
      </w:pPr>
    </w:p>
    <w:p w14:paraId="6A3D961D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01BE8">
        <w:rPr>
          <w:rFonts w:ascii="Arial" w:hAnsi="Arial" w:cs="Arial"/>
          <w:b/>
          <w:bCs/>
          <w:color w:val="1A1A1A"/>
        </w:rPr>
        <w:t>Wizja</w:t>
      </w:r>
      <w:r>
        <w:rPr>
          <w:rFonts w:ascii="Arial" w:hAnsi="Arial" w:cs="Arial"/>
          <w:b/>
          <w:bCs/>
          <w:color w:val="1A1A1A"/>
        </w:rPr>
        <w:t xml:space="preserve"> Klastra</w:t>
      </w:r>
    </w:p>
    <w:p w14:paraId="57B4C07C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4C4928BE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01BE8">
        <w:rPr>
          <w:rFonts w:ascii="Arial" w:hAnsi="Arial" w:cs="Arial"/>
          <w:color w:val="262626"/>
        </w:rPr>
        <w:t xml:space="preserve">Wizją South Poland Cleantech Cluster jest stworzenie wiodącego cleantech klastra w Europie Centralnej oraz jednego z </w:t>
      </w:r>
      <w:proofErr w:type="gramStart"/>
      <w:r w:rsidRPr="00201BE8">
        <w:rPr>
          <w:rFonts w:ascii="Arial" w:hAnsi="Arial" w:cs="Arial"/>
          <w:color w:val="262626"/>
        </w:rPr>
        <w:t>bardziej  konkurencyjnych</w:t>
      </w:r>
      <w:proofErr w:type="gramEnd"/>
      <w:r w:rsidRPr="00201BE8">
        <w:rPr>
          <w:rFonts w:ascii="Arial" w:hAnsi="Arial" w:cs="Arial"/>
          <w:color w:val="262626"/>
        </w:rPr>
        <w:t xml:space="preserve"> klastrów na świecie poprzez stworzenie ponadprzeciętnego środowiska innowacyjnego i badawczego w celu wprowadzania technologii i usług cleantech do różnych sektorów i łańcuchów wartości.</w:t>
      </w:r>
    </w:p>
    <w:p w14:paraId="2DACD6BE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AB70912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proofErr w:type="gramStart"/>
      <w:r w:rsidRPr="00201BE8">
        <w:rPr>
          <w:rFonts w:ascii="Arial" w:hAnsi="Arial" w:cs="Arial"/>
          <w:color w:val="262626"/>
        </w:rPr>
        <w:t xml:space="preserve">Dzisiejsze główne globalne wyzwania wynikające z ocieplenia klimatu, urbanizacji, wzrostu populacji i zwiększenia zużycia energii nie mogą być rozwiązane za pomocą </w:t>
      </w:r>
      <w:r w:rsidRPr="00201BE8">
        <w:rPr>
          <w:rFonts w:ascii="Arial" w:hAnsi="Arial" w:cs="Arial"/>
          <w:color w:val="262626"/>
        </w:rPr>
        <w:lastRenderedPageBreak/>
        <w:t>pojedynczych technologii.</w:t>
      </w:r>
      <w:proofErr w:type="gramEnd"/>
      <w:r w:rsidRPr="00201BE8">
        <w:rPr>
          <w:rFonts w:ascii="Arial" w:hAnsi="Arial" w:cs="Arial"/>
          <w:color w:val="262626"/>
        </w:rPr>
        <w:t xml:space="preserve"> </w:t>
      </w:r>
      <w:proofErr w:type="gramStart"/>
      <w:r w:rsidRPr="00201BE8">
        <w:rPr>
          <w:rFonts w:ascii="Arial" w:hAnsi="Arial" w:cs="Arial"/>
          <w:b/>
          <w:bCs/>
          <w:color w:val="262626"/>
        </w:rPr>
        <w:t>Raczej połączenie technologii i kompetencji partnerów oraz ich ekspertyzy</w:t>
      </w:r>
      <w:r w:rsidRPr="00201BE8">
        <w:rPr>
          <w:rFonts w:ascii="Arial" w:hAnsi="Arial" w:cs="Arial"/>
          <w:color w:val="262626"/>
        </w:rPr>
        <w:t xml:space="preserve">, w tym systemów wodnych, odnawialnych energii, inteligentnych sieci, inteligentnych rozwiązań miejskich i systemów utylizacji odpadów, </w:t>
      </w:r>
      <w:r w:rsidRPr="00201BE8">
        <w:rPr>
          <w:rFonts w:ascii="Arial" w:hAnsi="Arial" w:cs="Arial"/>
          <w:b/>
          <w:bCs/>
          <w:color w:val="262626"/>
        </w:rPr>
        <w:t>jest potrzebne do wypracowania nowych, zrównoważonych multibranżowych rozwiązań.</w:t>
      </w:r>
      <w:proofErr w:type="gramEnd"/>
    </w:p>
    <w:p w14:paraId="245EA125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5D58CEDF" w14:textId="6A283DB9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Misja Klastra</w:t>
      </w:r>
    </w:p>
    <w:p w14:paraId="33053753" w14:textId="77777777" w:rsid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C53945" w14:textId="05697124" w:rsidR="00973B8D" w:rsidRPr="004F5B58" w:rsidRDefault="00973B8D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OLE_LINK1"/>
      <w:bookmarkStart w:id="1" w:name="OLE_LINK2"/>
      <w:r>
        <w:rPr>
          <w:rFonts w:ascii="Arial" w:hAnsi="Arial" w:cs="Arial"/>
          <w:bCs/>
          <w:color w:val="262626"/>
        </w:rPr>
        <w:t>Misją Klastra jest wsparcie z</w:t>
      </w:r>
      <w:r>
        <w:rPr>
          <w:rFonts w:ascii="Arial" w:hAnsi="Arial" w:cs="Arial"/>
          <w:color w:val="1A1A1A"/>
        </w:rPr>
        <w:t>równoważonego i zielonego</w:t>
      </w:r>
      <w:r w:rsidRPr="004F5B58">
        <w:rPr>
          <w:rFonts w:ascii="Arial" w:hAnsi="Arial" w:cs="Arial"/>
          <w:color w:val="1A1A1A"/>
        </w:rPr>
        <w:t xml:space="preserve"> wzrost</w:t>
      </w:r>
      <w:r>
        <w:rPr>
          <w:rFonts w:ascii="Arial" w:hAnsi="Arial" w:cs="Arial"/>
          <w:color w:val="1A1A1A"/>
        </w:rPr>
        <w:t>u region po</w:t>
      </w:r>
      <w:r w:rsidR="009A3F43">
        <w:rPr>
          <w:rFonts w:ascii="Arial" w:hAnsi="Arial" w:cs="Arial"/>
          <w:color w:val="1A1A1A"/>
        </w:rPr>
        <w:t>przez uczestniczenie w kreowaniu</w:t>
      </w:r>
      <w:r>
        <w:rPr>
          <w:rFonts w:ascii="Arial" w:hAnsi="Arial" w:cs="Arial"/>
          <w:color w:val="1A1A1A"/>
        </w:rPr>
        <w:t xml:space="preserve"> </w:t>
      </w:r>
      <w:r w:rsidR="007E4F13">
        <w:rPr>
          <w:rFonts w:ascii="Arial" w:hAnsi="Arial" w:cs="Arial"/>
          <w:color w:val="1A1A1A"/>
        </w:rPr>
        <w:t>i</w:t>
      </w:r>
      <w:r w:rsidR="009A3F43">
        <w:rPr>
          <w:rFonts w:ascii="Arial" w:hAnsi="Arial" w:cs="Arial"/>
          <w:color w:val="1A1A1A"/>
        </w:rPr>
        <w:t xml:space="preserve"> realizowaniu </w:t>
      </w:r>
      <w:r w:rsidR="009A3F43">
        <w:rPr>
          <w:rFonts w:ascii="Arial" w:hAnsi="Arial" w:cs="Arial"/>
          <w:color w:val="262626"/>
        </w:rPr>
        <w:t>włączającej</w:t>
      </w:r>
      <w:r w:rsidRPr="004F5B58">
        <w:rPr>
          <w:rFonts w:ascii="Arial" w:hAnsi="Arial" w:cs="Arial"/>
          <w:color w:val="262626"/>
        </w:rPr>
        <w:t xml:space="preserve"> po</w:t>
      </w:r>
      <w:r w:rsidR="009A3F43">
        <w:rPr>
          <w:rFonts w:ascii="Arial" w:hAnsi="Arial" w:cs="Arial"/>
          <w:color w:val="262626"/>
        </w:rPr>
        <w:t>lityki zielonego wzrostu, mogącej</w:t>
      </w:r>
      <w:r w:rsidRPr="004F5B58">
        <w:rPr>
          <w:rFonts w:ascii="Arial" w:hAnsi="Arial" w:cs="Arial"/>
          <w:color w:val="262626"/>
        </w:rPr>
        <w:t xml:space="preserve"> poprawić sytuację </w:t>
      </w:r>
      <w:r w:rsidR="009A3F43">
        <w:rPr>
          <w:rFonts w:ascii="Arial" w:hAnsi="Arial" w:cs="Arial"/>
          <w:color w:val="262626"/>
        </w:rPr>
        <w:t>s</w:t>
      </w:r>
      <w:r w:rsidR="007E4F13">
        <w:rPr>
          <w:rFonts w:ascii="Arial" w:hAnsi="Arial" w:cs="Arial"/>
          <w:color w:val="262626"/>
        </w:rPr>
        <w:t>połeczną mieszkańców, promującą</w:t>
      </w:r>
      <w:r w:rsidRPr="004F5B58">
        <w:rPr>
          <w:rFonts w:ascii="Arial" w:hAnsi="Arial" w:cs="Arial"/>
          <w:color w:val="262626"/>
        </w:rPr>
        <w:t xml:space="preserve"> odpowiedzialne gospodarowanie suro</w:t>
      </w:r>
      <w:r w:rsidR="009A3F43">
        <w:rPr>
          <w:rFonts w:ascii="Arial" w:hAnsi="Arial" w:cs="Arial"/>
          <w:color w:val="262626"/>
        </w:rPr>
        <w:t>wcami naturalnymi i respektującą</w:t>
      </w:r>
      <w:r w:rsidRPr="004F5B58">
        <w:rPr>
          <w:rFonts w:ascii="Arial" w:hAnsi="Arial" w:cs="Arial"/>
          <w:color w:val="262626"/>
        </w:rPr>
        <w:t xml:space="preserve"> delikatną równowagę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naszej planecie. </w:t>
      </w:r>
    </w:p>
    <w:p w14:paraId="2B33023B" w14:textId="77777777" w:rsidR="00973B8D" w:rsidRPr="004F5B58" w:rsidRDefault="00973B8D" w:rsidP="00973B8D">
      <w:pPr>
        <w:rPr>
          <w:rFonts w:ascii="Arial" w:hAnsi="Arial" w:cs="Arial"/>
          <w:color w:val="262626"/>
        </w:rPr>
      </w:pPr>
    </w:p>
    <w:p w14:paraId="389A9292" w14:textId="07420CD9" w:rsidR="00973B8D" w:rsidRPr="004F5B58" w:rsidRDefault="009A3F43" w:rsidP="009A3F4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1A1A1A"/>
        </w:rPr>
        <w:t xml:space="preserve">South Poland Cleantech Cluster chce być także </w:t>
      </w:r>
      <w:r w:rsidR="007E4F13">
        <w:rPr>
          <w:rFonts w:ascii="Arial" w:hAnsi="Arial" w:cs="Arial"/>
          <w:color w:val="262626"/>
        </w:rPr>
        <w:t>mocnym</w:t>
      </w:r>
      <w:r>
        <w:rPr>
          <w:rFonts w:ascii="Arial" w:hAnsi="Arial" w:cs="Arial"/>
          <w:color w:val="262626"/>
        </w:rPr>
        <w:t xml:space="preserve"> motorem</w:t>
      </w:r>
      <w:r w:rsidR="00973B8D" w:rsidRPr="004F5B58">
        <w:rPr>
          <w:rFonts w:ascii="Arial" w:hAnsi="Arial" w:cs="Arial"/>
          <w:color w:val="262626"/>
        </w:rPr>
        <w:t xml:space="preserve"> roz</w:t>
      </w:r>
      <w:r>
        <w:rPr>
          <w:rFonts w:ascii="Arial" w:hAnsi="Arial" w:cs="Arial"/>
          <w:color w:val="262626"/>
        </w:rPr>
        <w:t>woju gospodarczego i promotorem</w:t>
      </w:r>
      <w:r w:rsidR="00973B8D" w:rsidRPr="004F5B58">
        <w:rPr>
          <w:rFonts w:ascii="Arial" w:hAnsi="Arial" w:cs="Arial"/>
          <w:color w:val="262626"/>
        </w:rPr>
        <w:t xml:space="preserve"> innowacji </w:t>
      </w:r>
      <w:proofErr w:type="gramStart"/>
      <w:r>
        <w:rPr>
          <w:rFonts w:ascii="Arial" w:hAnsi="Arial" w:cs="Arial"/>
          <w:color w:val="262626"/>
        </w:rPr>
        <w:t>na</w:t>
      </w:r>
      <w:proofErr w:type="gramEnd"/>
      <w:r>
        <w:rPr>
          <w:rFonts w:ascii="Arial" w:hAnsi="Arial" w:cs="Arial"/>
          <w:color w:val="262626"/>
        </w:rPr>
        <w:t xml:space="preserve"> terenie Polski południowej poprzez tworzenie</w:t>
      </w:r>
      <w:r w:rsidR="00973B8D" w:rsidRPr="004F5B58">
        <w:rPr>
          <w:rFonts w:ascii="Arial" w:hAnsi="Arial" w:cs="Arial"/>
          <w:color w:val="262626"/>
        </w:rPr>
        <w:t xml:space="preserve"> aktywne</w:t>
      </w:r>
      <w:r>
        <w:rPr>
          <w:rFonts w:ascii="Arial" w:hAnsi="Arial" w:cs="Arial"/>
          <w:color w:val="262626"/>
        </w:rPr>
        <w:t>go środowiska</w:t>
      </w:r>
      <w:r w:rsidR="00973B8D" w:rsidRPr="004F5B58">
        <w:rPr>
          <w:rFonts w:ascii="Arial" w:hAnsi="Arial" w:cs="Arial"/>
          <w:color w:val="262626"/>
        </w:rPr>
        <w:t xml:space="preserve"> biznesowe</w:t>
      </w:r>
      <w:r>
        <w:rPr>
          <w:rFonts w:ascii="Arial" w:hAnsi="Arial" w:cs="Arial"/>
          <w:color w:val="262626"/>
        </w:rPr>
        <w:t>go</w:t>
      </w:r>
      <w:r w:rsidR="00973B8D" w:rsidRPr="004F5B58">
        <w:rPr>
          <w:rFonts w:ascii="Arial" w:hAnsi="Arial" w:cs="Arial"/>
          <w:color w:val="262626"/>
        </w:rPr>
        <w:t xml:space="preserve"> dla przedsiębiorstw, zwłaszcza MŚP, do współpracy z instytucjami badawczymi, dostawcami, klientami i konkurentami działającymi w tym samym obszarze geograficznym.</w:t>
      </w:r>
    </w:p>
    <w:bookmarkEnd w:id="0"/>
    <w:bookmarkEnd w:id="1"/>
    <w:p w14:paraId="24D4C27E" w14:textId="11361EEA" w:rsidR="00973B8D" w:rsidRPr="00973B8D" w:rsidRDefault="00973B8D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504BEEC4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201BE8">
        <w:rPr>
          <w:rFonts w:ascii="Arial" w:hAnsi="Arial" w:cs="Arial"/>
          <w:b/>
          <w:bCs/>
          <w:color w:val="1A1A1A"/>
        </w:rPr>
        <w:t xml:space="preserve">Cele </w:t>
      </w:r>
      <w:proofErr w:type="gramStart"/>
      <w:r w:rsidRPr="00201BE8">
        <w:rPr>
          <w:rFonts w:ascii="Arial" w:hAnsi="Arial" w:cs="Arial"/>
          <w:b/>
          <w:bCs/>
          <w:color w:val="1A1A1A"/>
        </w:rPr>
        <w:t>na</w:t>
      </w:r>
      <w:proofErr w:type="gramEnd"/>
      <w:r w:rsidRPr="00201BE8">
        <w:rPr>
          <w:rFonts w:ascii="Arial" w:hAnsi="Arial" w:cs="Arial"/>
          <w:b/>
          <w:bCs/>
          <w:color w:val="1A1A1A"/>
        </w:rPr>
        <w:t xml:space="preserve"> następne 5 lat</w:t>
      </w:r>
    </w:p>
    <w:p w14:paraId="0C13A2D5" w14:textId="77777777" w:rsid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685A7FBF" w14:textId="77777777" w:rsidR="00953128" w:rsidRPr="0095312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>
        <w:rPr>
          <w:rFonts w:ascii="Arial" w:hAnsi="Arial" w:cs="Arial"/>
          <w:bCs/>
          <w:color w:val="1A1A1A"/>
        </w:rPr>
        <w:t xml:space="preserve">Realizacja strategii klastra oparta jest </w:t>
      </w:r>
      <w:proofErr w:type="gramStart"/>
      <w:r>
        <w:rPr>
          <w:rFonts w:ascii="Arial" w:hAnsi="Arial" w:cs="Arial"/>
          <w:bCs/>
          <w:color w:val="1A1A1A"/>
        </w:rPr>
        <w:t>na</w:t>
      </w:r>
      <w:proofErr w:type="gramEnd"/>
      <w:r>
        <w:rPr>
          <w:rFonts w:ascii="Arial" w:hAnsi="Arial" w:cs="Arial"/>
          <w:bCs/>
          <w:color w:val="1A1A1A"/>
        </w:rPr>
        <w:t xml:space="preserve"> osiąganiu i monitorowaniu wyznaczonych celów na nastepne 5 lat, którymi są:</w:t>
      </w:r>
    </w:p>
    <w:p w14:paraId="72E3AF54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23CA2DC4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stałe</w:t>
      </w:r>
      <w:proofErr w:type="gramEnd"/>
      <w:r w:rsidRPr="00953128">
        <w:rPr>
          <w:rFonts w:ascii="Arial" w:hAnsi="Arial" w:cs="Arial"/>
          <w:color w:val="262626"/>
        </w:rPr>
        <w:t xml:space="preserve"> wprowadzanie </w:t>
      </w:r>
      <w:r w:rsidR="00953128">
        <w:rPr>
          <w:rFonts w:ascii="Arial" w:hAnsi="Arial" w:cs="Arial"/>
          <w:color w:val="262626"/>
        </w:rPr>
        <w:t xml:space="preserve">na rynek </w:t>
      </w:r>
      <w:r w:rsidRPr="00953128">
        <w:rPr>
          <w:rFonts w:ascii="Arial" w:hAnsi="Arial" w:cs="Arial"/>
          <w:color w:val="262626"/>
        </w:rPr>
        <w:t>nowych technolog</w:t>
      </w:r>
      <w:r w:rsidR="00953128">
        <w:rPr>
          <w:rFonts w:ascii="Arial" w:hAnsi="Arial" w:cs="Arial"/>
          <w:color w:val="262626"/>
        </w:rPr>
        <w:t>ii i usług C</w:t>
      </w:r>
      <w:r w:rsidRPr="00953128">
        <w:rPr>
          <w:rFonts w:ascii="Arial" w:hAnsi="Arial" w:cs="Arial"/>
          <w:color w:val="262626"/>
        </w:rPr>
        <w:t>leantech</w:t>
      </w:r>
    </w:p>
    <w:p w14:paraId="1E4A829C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stworzenie</w:t>
      </w:r>
      <w:proofErr w:type="gramEnd"/>
      <w:r w:rsidRPr="00953128">
        <w:rPr>
          <w:rFonts w:ascii="Arial" w:hAnsi="Arial" w:cs="Arial"/>
          <w:color w:val="262626"/>
        </w:rPr>
        <w:t xml:space="preserve"> 500 nowych stanowisk pracy</w:t>
      </w:r>
    </w:p>
    <w:p w14:paraId="2B815C50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przyciągnięcie</w:t>
      </w:r>
      <w:proofErr w:type="gramEnd"/>
      <w:r w:rsidRPr="00953128">
        <w:rPr>
          <w:rFonts w:ascii="Arial" w:hAnsi="Arial" w:cs="Arial"/>
          <w:color w:val="262626"/>
        </w:rPr>
        <w:t xml:space="preserve"> 25 zagranicznych firm do klastra</w:t>
      </w:r>
    </w:p>
    <w:p w14:paraId="1CBF2109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zainicjowanie</w:t>
      </w:r>
      <w:proofErr w:type="gramEnd"/>
      <w:r w:rsidRPr="00953128">
        <w:rPr>
          <w:rFonts w:ascii="Arial" w:hAnsi="Arial" w:cs="Arial"/>
          <w:color w:val="262626"/>
        </w:rPr>
        <w:t xml:space="preserve"> 35 nowych projektów współpracy w zakresie badań i innowacji pomiędzy firmami i instytucjami badawczymi jak np. </w:t>
      </w:r>
      <w:proofErr w:type="gramStart"/>
      <w:r w:rsidRPr="00953128">
        <w:rPr>
          <w:rFonts w:ascii="Arial" w:hAnsi="Arial" w:cs="Arial"/>
          <w:color w:val="262626"/>
        </w:rPr>
        <w:t>start</w:t>
      </w:r>
      <w:proofErr w:type="gramEnd"/>
      <w:r w:rsidRPr="00953128">
        <w:rPr>
          <w:rFonts w:ascii="Arial" w:hAnsi="Arial" w:cs="Arial"/>
          <w:color w:val="262626"/>
        </w:rPr>
        <w:t>-ups czy wspólne aplikacje/projekty badawcze</w:t>
      </w:r>
    </w:p>
    <w:p w14:paraId="6B63240B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zainicjowanie</w:t>
      </w:r>
      <w:proofErr w:type="gramEnd"/>
      <w:r w:rsidRPr="00953128">
        <w:rPr>
          <w:rFonts w:ascii="Arial" w:hAnsi="Arial" w:cs="Arial"/>
          <w:color w:val="262626"/>
        </w:rPr>
        <w:t xml:space="preserve"> współpracy z</w:t>
      </w:r>
      <w:r w:rsidR="00953128">
        <w:rPr>
          <w:rFonts w:ascii="Arial" w:hAnsi="Arial" w:cs="Arial"/>
          <w:color w:val="262626"/>
        </w:rPr>
        <w:t xml:space="preserve"> 15 międzynarodowymi klastrami C</w:t>
      </w:r>
      <w:r w:rsidRPr="00953128">
        <w:rPr>
          <w:rFonts w:ascii="Arial" w:hAnsi="Arial" w:cs="Arial"/>
          <w:color w:val="262626"/>
        </w:rPr>
        <w:t>leantech</w:t>
      </w:r>
    </w:p>
    <w:p w14:paraId="556AA8AA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stworzenie</w:t>
      </w:r>
      <w:proofErr w:type="gramEnd"/>
      <w:r w:rsidRPr="00953128">
        <w:rPr>
          <w:rFonts w:ascii="Arial" w:hAnsi="Arial" w:cs="Arial"/>
          <w:color w:val="262626"/>
        </w:rPr>
        <w:t xml:space="preserve"> finansowo niezależnej organizacji z co najmniej 250 członkami klastra</w:t>
      </w:r>
    </w:p>
    <w:p w14:paraId="77D56689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wsparcie</w:t>
      </w:r>
      <w:proofErr w:type="gramEnd"/>
      <w:r w:rsidRPr="00953128">
        <w:rPr>
          <w:rFonts w:ascii="Arial" w:hAnsi="Arial" w:cs="Arial"/>
          <w:color w:val="262626"/>
        </w:rPr>
        <w:t xml:space="preserve"> rozwoju 50 przedsiębiorców</w:t>
      </w:r>
    </w:p>
    <w:p w14:paraId="50CB7B5F" w14:textId="77777777" w:rsidR="00201BE8" w:rsidRPr="00953128" w:rsidRDefault="00201BE8" w:rsidP="009531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zorganizowanie</w:t>
      </w:r>
      <w:proofErr w:type="gramEnd"/>
      <w:r w:rsidRPr="00953128">
        <w:rPr>
          <w:rFonts w:ascii="Arial" w:hAnsi="Arial" w:cs="Arial"/>
          <w:color w:val="262626"/>
        </w:rPr>
        <w:t xml:space="preserve"> minimum 100 eventów</w:t>
      </w:r>
    </w:p>
    <w:p w14:paraId="2948D10B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9884B31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201BE8">
        <w:rPr>
          <w:rFonts w:ascii="Arial" w:hAnsi="Arial" w:cs="Arial"/>
          <w:color w:val="262626"/>
        </w:rPr>
        <w:t>Nadrzędnym celem klastra jest realizacja polityki państwa i regionu poprzez zapewnienie szybszego w</w:t>
      </w:r>
      <w:r w:rsidR="00953128">
        <w:rPr>
          <w:rFonts w:ascii="Arial" w:hAnsi="Arial" w:cs="Arial"/>
          <w:color w:val="262626"/>
        </w:rPr>
        <w:t>zrostu istniejących w regionie C</w:t>
      </w:r>
      <w:r w:rsidRPr="00201BE8">
        <w:rPr>
          <w:rFonts w:ascii="Arial" w:hAnsi="Arial" w:cs="Arial"/>
          <w:color w:val="262626"/>
        </w:rPr>
        <w:t>leantech firm, stworzenie nowych oraz przyciągnięcie zagranicznych spółek, inwestycji i talentu.</w:t>
      </w:r>
      <w:proofErr w:type="gramEnd"/>
    </w:p>
    <w:p w14:paraId="2CB9797C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27645FD" w14:textId="77777777" w:rsid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201BE8">
        <w:rPr>
          <w:rFonts w:ascii="Arial" w:hAnsi="Arial" w:cs="Arial"/>
          <w:color w:val="262626"/>
        </w:rPr>
        <w:t>South Poland Cleantech Cluster realizuje powyższe cele m.in.</w:t>
      </w:r>
      <w:proofErr w:type="gramEnd"/>
      <w:r w:rsidRPr="00201BE8">
        <w:rPr>
          <w:rFonts w:ascii="Arial" w:hAnsi="Arial" w:cs="Arial"/>
          <w:color w:val="262626"/>
        </w:rPr>
        <w:t xml:space="preserve"> </w:t>
      </w:r>
      <w:proofErr w:type="gramStart"/>
      <w:r w:rsidRPr="00201BE8">
        <w:rPr>
          <w:rFonts w:ascii="Arial" w:hAnsi="Arial" w:cs="Arial"/>
          <w:color w:val="262626"/>
        </w:rPr>
        <w:t>poprzez</w:t>
      </w:r>
      <w:proofErr w:type="gramEnd"/>
      <w:r w:rsidRPr="00201BE8">
        <w:rPr>
          <w:rFonts w:ascii="Arial" w:hAnsi="Arial" w:cs="Arial"/>
          <w:color w:val="262626"/>
        </w:rPr>
        <w:t xml:space="preserve"> pobudzanie popytu firm na innowacje i prace badawczo-naukowe, w tym:</w:t>
      </w:r>
    </w:p>
    <w:p w14:paraId="6E67E0BC" w14:textId="77777777" w:rsidR="00953128" w:rsidRPr="00201BE8" w:rsidRDefault="0095312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22586BB" w14:textId="77777777" w:rsidR="00201BE8" w:rsidRPr="00201BE8" w:rsidRDefault="00201BE8" w:rsidP="00201B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gramStart"/>
      <w:r w:rsidRPr="00201BE8">
        <w:rPr>
          <w:rFonts w:ascii="Arial" w:hAnsi="Arial" w:cs="Arial"/>
          <w:color w:val="262626"/>
        </w:rPr>
        <w:t>realizację</w:t>
      </w:r>
      <w:proofErr w:type="gramEnd"/>
      <w:r w:rsidRPr="00201BE8">
        <w:rPr>
          <w:rFonts w:ascii="Arial" w:hAnsi="Arial" w:cs="Arial"/>
          <w:color w:val="262626"/>
        </w:rPr>
        <w:t xml:space="preserve"> projektów „od pomysłu do rynku”</w:t>
      </w:r>
    </w:p>
    <w:p w14:paraId="14AE8648" w14:textId="77777777" w:rsidR="005776F6" w:rsidRDefault="00201BE8" w:rsidP="00201B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gramStart"/>
      <w:r w:rsidRPr="00201BE8">
        <w:rPr>
          <w:rFonts w:ascii="Arial" w:hAnsi="Arial" w:cs="Arial"/>
          <w:color w:val="262626"/>
        </w:rPr>
        <w:t>wspieranie</w:t>
      </w:r>
      <w:proofErr w:type="gramEnd"/>
      <w:r w:rsidRPr="00201BE8">
        <w:rPr>
          <w:rFonts w:ascii="Arial" w:hAnsi="Arial" w:cs="Arial"/>
          <w:color w:val="262626"/>
        </w:rPr>
        <w:t xml:space="preserve"> w tworzeniu i rozwoju infrastruktury badawczo-rozwojowej w</w:t>
      </w:r>
    </w:p>
    <w:p w14:paraId="0662438A" w14:textId="77777777" w:rsidR="00201BE8" w:rsidRPr="00201BE8" w:rsidRDefault="005776F6" w:rsidP="005776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</w:t>
      </w:r>
      <w:proofErr w:type="gramStart"/>
      <w:r w:rsidR="00201BE8" w:rsidRPr="00201BE8">
        <w:rPr>
          <w:rFonts w:ascii="Arial" w:hAnsi="Arial" w:cs="Arial"/>
          <w:color w:val="262626"/>
        </w:rPr>
        <w:t>firmach</w:t>
      </w:r>
      <w:proofErr w:type="gramEnd"/>
    </w:p>
    <w:p w14:paraId="02C5AE46" w14:textId="77777777" w:rsidR="00201BE8" w:rsidRPr="00201BE8" w:rsidRDefault="00201BE8" w:rsidP="00201B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gramStart"/>
      <w:r w:rsidRPr="00201BE8">
        <w:rPr>
          <w:rFonts w:ascii="Arial" w:hAnsi="Arial" w:cs="Arial"/>
          <w:color w:val="262626"/>
        </w:rPr>
        <w:t>wspieranie</w:t>
      </w:r>
      <w:proofErr w:type="gramEnd"/>
      <w:r w:rsidRPr="00201BE8">
        <w:rPr>
          <w:rFonts w:ascii="Arial" w:hAnsi="Arial" w:cs="Arial"/>
          <w:color w:val="262626"/>
        </w:rPr>
        <w:t xml:space="preserve"> wdrożeń wyników prac B+R</w:t>
      </w:r>
    </w:p>
    <w:p w14:paraId="74BB5C30" w14:textId="77777777" w:rsidR="00201BE8" w:rsidRPr="00201BE8" w:rsidRDefault="00201BE8" w:rsidP="00201B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gramStart"/>
      <w:r w:rsidRPr="00201BE8">
        <w:rPr>
          <w:rFonts w:ascii="Arial" w:hAnsi="Arial" w:cs="Arial"/>
          <w:color w:val="262626"/>
        </w:rPr>
        <w:t>przygotowanie</w:t>
      </w:r>
      <w:proofErr w:type="gramEnd"/>
      <w:r w:rsidRPr="00201BE8">
        <w:rPr>
          <w:rFonts w:ascii="Arial" w:hAnsi="Arial" w:cs="Arial"/>
          <w:color w:val="262626"/>
        </w:rPr>
        <w:t xml:space="preserve"> przedsiębiorstw do udziału w programach międzynarodowych</w:t>
      </w:r>
    </w:p>
    <w:p w14:paraId="52CC9673" w14:textId="77777777" w:rsidR="00953128" w:rsidRPr="00953128" w:rsidRDefault="00201BE8" w:rsidP="00201BE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262626"/>
        </w:rPr>
      </w:pPr>
      <w:proofErr w:type="gramStart"/>
      <w:r w:rsidRPr="00953128">
        <w:rPr>
          <w:rFonts w:ascii="Arial" w:hAnsi="Arial" w:cs="Arial"/>
          <w:color w:val="262626"/>
        </w:rPr>
        <w:t>internacjonalizacja</w:t>
      </w:r>
      <w:proofErr w:type="gramEnd"/>
      <w:r w:rsidRPr="00953128">
        <w:rPr>
          <w:rFonts w:ascii="Arial" w:hAnsi="Arial" w:cs="Arial"/>
          <w:color w:val="262626"/>
        </w:rPr>
        <w:t xml:space="preserve"> innowacyjnych firm</w:t>
      </w:r>
      <w:r w:rsidR="00953128" w:rsidRPr="00953128">
        <w:rPr>
          <w:rFonts w:ascii="Arial" w:hAnsi="Arial" w:cs="Arial"/>
          <w:color w:val="262626"/>
        </w:rPr>
        <w:t xml:space="preserve"> </w:t>
      </w:r>
      <w:r w:rsidR="005776F6">
        <w:rPr>
          <w:rFonts w:ascii="Arial" w:hAnsi="Arial" w:cs="Arial"/>
          <w:color w:val="262626"/>
        </w:rPr>
        <w:t xml:space="preserve">poprzez </w:t>
      </w:r>
      <w:r w:rsidRPr="00953128">
        <w:rPr>
          <w:rFonts w:ascii="Arial" w:hAnsi="Arial" w:cs="Arial"/>
          <w:color w:val="262626"/>
        </w:rPr>
        <w:t xml:space="preserve">pośredniczenie w kontaktach z </w:t>
      </w:r>
    </w:p>
    <w:p w14:paraId="0DB491AC" w14:textId="77777777" w:rsidR="00953128" w:rsidRDefault="00953128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</w:t>
      </w:r>
      <w:proofErr w:type="gramStart"/>
      <w:r w:rsidR="00201BE8" w:rsidRPr="00953128">
        <w:rPr>
          <w:rFonts w:ascii="Arial" w:hAnsi="Arial" w:cs="Arial"/>
          <w:color w:val="262626"/>
        </w:rPr>
        <w:t>funduszami</w:t>
      </w:r>
      <w:proofErr w:type="gramEnd"/>
      <w:r w:rsidR="00201BE8" w:rsidRPr="00953128">
        <w:rPr>
          <w:rFonts w:ascii="Arial" w:hAnsi="Arial" w:cs="Arial"/>
          <w:color w:val="262626"/>
        </w:rPr>
        <w:t xml:space="preserve"> joint-venture, aniołami biznesu oraz funduszami kapitału</w:t>
      </w:r>
    </w:p>
    <w:p w14:paraId="6345296E" w14:textId="77777777" w:rsidR="00201BE8" w:rsidRPr="00953128" w:rsidRDefault="00201BE8" w:rsidP="00953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953128">
        <w:rPr>
          <w:rFonts w:ascii="Arial" w:hAnsi="Arial" w:cs="Arial"/>
          <w:color w:val="262626"/>
        </w:rPr>
        <w:t xml:space="preserve"> </w:t>
      </w:r>
      <w:r w:rsidR="00953128">
        <w:rPr>
          <w:rFonts w:ascii="Arial" w:hAnsi="Arial" w:cs="Arial"/>
          <w:color w:val="262626"/>
        </w:rPr>
        <w:t xml:space="preserve">  </w:t>
      </w:r>
      <w:proofErr w:type="gramStart"/>
      <w:r w:rsidRPr="00953128">
        <w:rPr>
          <w:rFonts w:ascii="Arial" w:hAnsi="Arial" w:cs="Arial"/>
          <w:color w:val="262626"/>
        </w:rPr>
        <w:t>zalążkowego</w:t>
      </w:r>
      <w:proofErr w:type="gramEnd"/>
    </w:p>
    <w:p w14:paraId="6F5358C5" w14:textId="77777777" w:rsidR="00201BE8" w:rsidRPr="00201BE8" w:rsidRDefault="00201BE8" w:rsidP="00201BE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B816869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5776F6">
        <w:rPr>
          <w:rFonts w:ascii="Arial" w:hAnsi="Arial" w:cs="Arial"/>
          <w:b/>
          <w:color w:val="262626"/>
        </w:rPr>
        <w:t>Struktura członkowska Klastra</w:t>
      </w:r>
    </w:p>
    <w:p w14:paraId="5E8F853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2F79A87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262626"/>
        </w:rPr>
        <w:t xml:space="preserve">Aby móc osiągnąć </w:t>
      </w:r>
      <w:r>
        <w:rPr>
          <w:rFonts w:ascii="Arial" w:hAnsi="Arial" w:cs="Arial"/>
          <w:color w:val="262626"/>
        </w:rPr>
        <w:t xml:space="preserve">założone cele oraz </w:t>
      </w:r>
      <w:r w:rsidRPr="005776F6">
        <w:rPr>
          <w:rFonts w:ascii="Arial" w:hAnsi="Arial" w:cs="Arial"/>
          <w:color w:val="262626"/>
        </w:rPr>
        <w:t>zrealizować korzyści wynikające z bycia organizacją w formie klastra, Członkami Założycielami oraz Członkami</w:t>
      </w:r>
      <w:r>
        <w:rPr>
          <w:rFonts w:ascii="Arial" w:hAnsi="Arial" w:cs="Arial"/>
          <w:color w:val="262626"/>
        </w:rPr>
        <w:t xml:space="preserve"> Zwyczajnymi klastra są</w:t>
      </w:r>
      <w:r w:rsidRPr="005776F6">
        <w:rPr>
          <w:rFonts w:ascii="Arial" w:hAnsi="Arial" w:cs="Arial"/>
          <w:color w:val="262626"/>
        </w:rPr>
        <w:t xml:space="preserve"> partnerzy należący do tzw. Poczwórnej Helisy (Quadruple Helix):</w:t>
      </w:r>
    </w:p>
    <w:p w14:paraId="2FF002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59585AA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="006F3CA3">
        <w:rPr>
          <w:rFonts w:ascii="Arial" w:hAnsi="Arial" w:cs="Arial"/>
          <w:color w:val="262626"/>
        </w:rPr>
        <w:t> firmy C</w:t>
      </w:r>
      <w:r w:rsidRPr="005776F6">
        <w:rPr>
          <w:rFonts w:ascii="Arial" w:hAnsi="Arial" w:cs="Arial"/>
          <w:color w:val="262626"/>
        </w:rPr>
        <w:t>leantech</w:t>
      </w:r>
    </w:p>
    <w:p w14:paraId="743592FC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654D1A5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polskie</w:t>
      </w:r>
    </w:p>
    <w:p w14:paraId="3EFB89C6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z kapitałem zagranicznym</w:t>
      </w:r>
    </w:p>
    <w:p w14:paraId="52E13AC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firmy zagraniczne</w:t>
      </w:r>
    </w:p>
    <w:p w14:paraId="2599F4C9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E5097D7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5776F6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instytucje badawczo-naukowe</w:t>
      </w:r>
    </w:p>
    <w:p w14:paraId="14DDDE43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uniwersytety</w:t>
      </w:r>
    </w:p>
    <w:p w14:paraId="1EA46AF0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5776F6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instytuty badawcze</w:t>
      </w:r>
    </w:p>
    <w:p w14:paraId="24A72E50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CA88496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</w:t>
      </w:r>
      <w:r w:rsidRPr="006F3CA3">
        <w:rPr>
          <w:rFonts w:ascii="Arial" w:hAnsi="Arial" w:cs="Arial"/>
          <w:color w:val="FB0007"/>
          <w:sz w:val="20"/>
          <w:szCs w:val="20"/>
        </w:rPr>
        <w:t>■</w:t>
      </w:r>
      <w:r w:rsidRPr="005776F6">
        <w:rPr>
          <w:rFonts w:ascii="Arial" w:hAnsi="Arial" w:cs="Arial"/>
          <w:color w:val="262626"/>
        </w:rPr>
        <w:t> organizacje publiczne</w:t>
      </w:r>
    </w:p>
    <w:p w14:paraId="27F339F2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02CF62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regiony</w:t>
      </w:r>
    </w:p>
    <w:p w14:paraId="3BDAAD9B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powiaty</w:t>
      </w:r>
    </w:p>
    <w:p w14:paraId="4F42E654" w14:textId="77777777" w:rsidR="005776F6" w:rsidRP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gminy</w:t>
      </w:r>
    </w:p>
    <w:p w14:paraId="548B083F" w14:textId="77777777" w:rsidR="005776F6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 xml:space="preserve">            </w:t>
      </w:r>
      <w:r w:rsidRPr="006F3CA3">
        <w:rPr>
          <w:rFonts w:ascii="Arial" w:hAnsi="Arial" w:cs="Arial"/>
          <w:color w:val="FB0007"/>
          <w:sz w:val="16"/>
          <w:szCs w:val="16"/>
        </w:rPr>
        <w:t>■</w:t>
      </w:r>
      <w:r w:rsidRPr="005776F6">
        <w:rPr>
          <w:rFonts w:ascii="Arial" w:hAnsi="Arial" w:cs="Arial"/>
          <w:color w:val="262626"/>
        </w:rPr>
        <w:t> miasta</w:t>
      </w:r>
    </w:p>
    <w:p w14:paraId="74C829A8" w14:textId="77777777" w:rsidR="006F3CA3" w:rsidRPr="005776F6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F30AE4" w14:textId="77777777" w:rsidR="00201BE8" w:rsidRDefault="005776F6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776F6">
        <w:rPr>
          <w:rFonts w:ascii="Arial" w:hAnsi="Arial" w:cs="Arial"/>
          <w:color w:val="FB0007"/>
        </w:rPr>
        <w:t>       </w:t>
      </w:r>
      <w:r w:rsidRPr="006F3CA3">
        <w:rPr>
          <w:rFonts w:ascii="Arial" w:hAnsi="Arial" w:cs="Arial"/>
          <w:color w:val="FB0007"/>
          <w:sz w:val="20"/>
          <w:szCs w:val="20"/>
        </w:rPr>
        <w:t xml:space="preserve"> ■</w:t>
      </w:r>
      <w:r w:rsidRPr="006F3CA3">
        <w:rPr>
          <w:rFonts w:ascii="Arial" w:hAnsi="Arial" w:cs="Arial"/>
          <w:color w:val="262626"/>
          <w:sz w:val="20"/>
          <w:szCs w:val="20"/>
        </w:rPr>
        <w:t> </w:t>
      </w:r>
      <w:r w:rsidRPr="005776F6">
        <w:rPr>
          <w:rFonts w:ascii="Arial" w:hAnsi="Arial" w:cs="Arial"/>
          <w:color w:val="262626"/>
        </w:rPr>
        <w:t>organizacje pozarządowe (NGO)</w:t>
      </w:r>
    </w:p>
    <w:p w14:paraId="2FF5A638" w14:textId="77777777" w:rsidR="006F3CA3" w:rsidRDefault="006F3CA3" w:rsidP="005776F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DF68091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6F3CA3">
        <w:rPr>
          <w:rFonts w:ascii="Arial" w:hAnsi="Arial" w:cs="Arial"/>
          <w:b/>
          <w:color w:val="262626"/>
        </w:rPr>
        <w:t>Członkowie Założyciele Klastra</w:t>
      </w:r>
    </w:p>
    <w:p w14:paraId="74AF2CCA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F5633CB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Udziałowcami Klastra, a zarazem Członkami Założycielami Klastra działającego w formie Sp. z o.o. </w:t>
      </w:r>
      <w:proofErr w:type="gramStart"/>
      <w:r>
        <w:rPr>
          <w:rFonts w:ascii="Arial" w:hAnsi="Arial" w:cs="Arial"/>
          <w:color w:val="262626"/>
        </w:rPr>
        <w:t>jest</w:t>
      </w:r>
      <w:proofErr w:type="gramEnd"/>
      <w:r>
        <w:rPr>
          <w:rFonts w:ascii="Arial" w:hAnsi="Arial" w:cs="Arial"/>
          <w:color w:val="262626"/>
        </w:rPr>
        <w:t xml:space="preserve"> 30 podmiotów: </w:t>
      </w:r>
      <w:r w:rsidR="003566AF">
        <w:rPr>
          <w:rFonts w:ascii="Arial" w:hAnsi="Arial" w:cs="Arial"/>
          <w:color w:val="262626"/>
        </w:rPr>
        <w:t xml:space="preserve">firmy MŚP oraz duże, uniwesytety i jednostki badawczo-naukowe, jednostki samorządu terytorialnego (JST) oraz organizacje pozarządowe (NGO). </w:t>
      </w:r>
      <w:proofErr w:type="gramStart"/>
      <w:r w:rsidR="003566AF">
        <w:rPr>
          <w:rFonts w:ascii="Arial" w:hAnsi="Arial" w:cs="Arial"/>
          <w:color w:val="262626"/>
        </w:rPr>
        <w:t>Udziałowcy uczestniczą w Walnym oraz Nadzwyczajnych Zgromadzeniach Wspólników.</w:t>
      </w:r>
      <w:proofErr w:type="gramEnd"/>
      <w:r w:rsidR="003566AF">
        <w:rPr>
          <w:rFonts w:ascii="Arial" w:hAnsi="Arial" w:cs="Arial"/>
          <w:color w:val="262626"/>
        </w:rPr>
        <w:t xml:space="preserve"> Lista Członków Założycieli Klastra podana jest </w:t>
      </w:r>
      <w:proofErr w:type="gramStart"/>
      <w:r w:rsidR="003566AF">
        <w:rPr>
          <w:rFonts w:ascii="Arial" w:hAnsi="Arial" w:cs="Arial"/>
          <w:color w:val="262626"/>
        </w:rPr>
        <w:t>na</w:t>
      </w:r>
      <w:proofErr w:type="gramEnd"/>
      <w:r w:rsidR="003566AF">
        <w:rPr>
          <w:rFonts w:ascii="Arial" w:hAnsi="Arial" w:cs="Arial"/>
          <w:color w:val="262626"/>
        </w:rPr>
        <w:t xml:space="preserve"> stronie internetowej Klastra.</w:t>
      </w:r>
    </w:p>
    <w:p w14:paraId="290E0109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94A8DB7" w14:textId="77777777" w:rsidR="003566AF" w:rsidRP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566AF">
        <w:rPr>
          <w:rFonts w:ascii="Arial" w:hAnsi="Arial" w:cs="Arial"/>
          <w:b/>
          <w:color w:val="262626"/>
        </w:rPr>
        <w:t>Członkowie Zwyczajni</w:t>
      </w:r>
    </w:p>
    <w:p w14:paraId="5C2B57FB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5DB225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6F3CA3">
        <w:rPr>
          <w:rFonts w:ascii="Arial" w:hAnsi="Arial" w:cs="Arial"/>
          <w:color w:val="262626"/>
        </w:rPr>
        <w:t xml:space="preserve">Członkiem zwyczajnym </w:t>
      </w:r>
      <w:r w:rsidRPr="003566AF">
        <w:rPr>
          <w:rFonts w:ascii="Arial" w:hAnsi="Arial" w:cs="Arial"/>
          <w:bCs/>
          <w:color w:val="262626"/>
        </w:rPr>
        <w:t>South Poland Cleantech Cluster</w:t>
      </w:r>
      <w:r w:rsidRPr="006F3CA3">
        <w:rPr>
          <w:rFonts w:ascii="Arial" w:hAnsi="Arial" w:cs="Arial"/>
          <w:color w:val="262626"/>
        </w:rPr>
        <w:t xml:space="preserve"> mogą zostać przedsiębiorstwa z przemysłu Cleantech, uniwersytety, instytucje badawczo-naukowe, organizacje i władze publiczne oraz NGO, które chcą stać się częścią ekskluzywnego klubu podmiotów działających w obszarze Cleantech.</w:t>
      </w:r>
      <w:proofErr w:type="gramEnd"/>
    </w:p>
    <w:p w14:paraId="42C1E5A9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944DC0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6F3CA3">
        <w:rPr>
          <w:rFonts w:ascii="Arial" w:hAnsi="Arial" w:cs="Arial"/>
          <w:color w:val="262626"/>
        </w:rPr>
        <w:t>Uczestnictwo w klastrze otwarte jest także dla podmiotów zagranicznych spełniających warunki członkostwa.</w:t>
      </w:r>
      <w:proofErr w:type="gramEnd"/>
    </w:p>
    <w:p w14:paraId="0B7791ED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525D60B" w14:textId="77777777" w:rsidR="006F3CA3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Członkostwo zwyczajne oparte jest </w:t>
      </w:r>
      <w:proofErr w:type="gramStart"/>
      <w:r>
        <w:rPr>
          <w:rFonts w:ascii="Arial" w:hAnsi="Arial" w:cs="Arial"/>
          <w:color w:val="262626"/>
        </w:rPr>
        <w:t>na</w:t>
      </w:r>
      <w:proofErr w:type="gramEnd"/>
      <w:r>
        <w:rPr>
          <w:rFonts w:ascii="Arial" w:hAnsi="Arial" w:cs="Arial"/>
          <w:color w:val="262626"/>
        </w:rPr>
        <w:t xml:space="preserve"> rocznej opłacie członkowskiej zależnej</w:t>
      </w:r>
      <w:r w:rsidR="006F3CA3" w:rsidRPr="006F3CA3">
        <w:rPr>
          <w:rFonts w:ascii="Arial" w:hAnsi="Arial" w:cs="Arial"/>
          <w:color w:val="262626"/>
        </w:rPr>
        <w:t xml:space="preserve"> od wielkości oraz obrotu rocznego członka klastra</w:t>
      </w:r>
      <w:r>
        <w:rPr>
          <w:rFonts w:ascii="Arial" w:hAnsi="Arial" w:cs="Arial"/>
          <w:color w:val="262626"/>
        </w:rPr>
        <w:t xml:space="preserve">. Członkowie Zwyczajni w formie przedsiębiorstw podzieleni są </w:t>
      </w:r>
      <w:proofErr w:type="gramStart"/>
      <w:r>
        <w:rPr>
          <w:rFonts w:ascii="Arial" w:hAnsi="Arial" w:cs="Arial"/>
          <w:color w:val="262626"/>
        </w:rPr>
        <w:t>na</w:t>
      </w:r>
      <w:proofErr w:type="gramEnd"/>
      <w:r>
        <w:rPr>
          <w:rFonts w:ascii="Arial" w:hAnsi="Arial" w:cs="Arial"/>
          <w:color w:val="262626"/>
        </w:rPr>
        <w:t xml:space="preserve"> 4 grupy:</w:t>
      </w:r>
    </w:p>
    <w:p w14:paraId="1791062B" w14:textId="77777777" w:rsidR="003566AF" w:rsidRPr="006F3CA3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1A64C81" w14:textId="65C4463F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Mikro                </w:t>
      </w:r>
      <w:r w:rsidR="007E4F13">
        <w:rPr>
          <w:rFonts w:ascii="Arial" w:hAnsi="Arial" w:cs="Arial"/>
          <w:color w:val="262626"/>
        </w:rPr>
        <w:t xml:space="preserve"> </w:t>
      </w:r>
      <w:r w:rsidRPr="006F3CA3">
        <w:rPr>
          <w:rFonts w:ascii="Arial" w:hAnsi="Arial" w:cs="Arial"/>
          <w:color w:val="262626"/>
        </w:rPr>
        <w:t xml:space="preserve">&lt; 10 osób                     </w:t>
      </w:r>
      <w:r w:rsidR="007E4F13">
        <w:rPr>
          <w:rFonts w:ascii="Arial" w:hAnsi="Arial" w:cs="Arial"/>
          <w:color w:val="262626"/>
        </w:rPr>
        <w:t xml:space="preserve"> </w:t>
      </w:r>
      <w:r w:rsidRPr="006F3CA3">
        <w:rPr>
          <w:rFonts w:ascii="Arial" w:hAnsi="Arial" w:cs="Arial"/>
          <w:color w:val="262626"/>
        </w:rPr>
        <w:t xml:space="preserve">&lt; 2 mln. </w:t>
      </w:r>
      <w:proofErr w:type="gramStart"/>
      <w:r w:rsidRPr="006F3CA3">
        <w:rPr>
          <w:rFonts w:ascii="Arial" w:hAnsi="Arial" w:cs="Arial"/>
          <w:color w:val="262626"/>
        </w:rPr>
        <w:t>euro</w:t>
      </w:r>
      <w:proofErr w:type="gramEnd"/>
      <w:r w:rsidRPr="006F3CA3">
        <w:rPr>
          <w:rFonts w:ascii="Arial" w:hAnsi="Arial" w:cs="Arial"/>
          <w:color w:val="262626"/>
        </w:rPr>
        <w:t xml:space="preserve">                                </w:t>
      </w:r>
    </w:p>
    <w:p w14:paraId="53D1C322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>Małe                </w:t>
      </w:r>
      <w:r w:rsidR="004837E2">
        <w:rPr>
          <w:rFonts w:ascii="Arial" w:hAnsi="Arial" w:cs="Arial"/>
          <w:color w:val="262626"/>
        </w:rPr>
        <w:t xml:space="preserve">  &lt; 50 osób                    </w:t>
      </w:r>
      <w:r w:rsidRPr="006F3CA3">
        <w:rPr>
          <w:rFonts w:ascii="Arial" w:hAnsi="Arial" w:cs="Arial"/>
          <w:color w:val="262626"/>
        </w:rPr>
        <w:t xml:space="preserve">&lt; 10 mln. </w:t>
      </w:r>
      <w:proofErr w:type="gramStart"/>
      <w:r w:rsidRPr="006F3CA3">
        <w:rPr>
          <w:rFonts w:ascii="Arial" w:hAnsi="Arial" w:cs="Arial"/>
          <w:color w:val="262626"/>
        </w:rPr>
        <w:t>euro</w:t>
      </w:r>
      <w:proofErr w:type="gramEnd"/>
      <w:r w:rsidRPr="006F3CA3">
        <w:rPr>
          <w:rFonts w:ascii="Arial" w:hAnsi="Arial" w:cs="Arial"/>
          <w:color w:val="262626"/>
        </w:rPr>
        <w:t xml:space="preserve">                                </w:t>
      </w:r>
    </w:p>
    <w:p w14:paraId="3137DA20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color w:val="262626"/>
        </w:rPr>
        <w:t xml:space="preserve">Średnie             &lt; 250 osób                   &lt; 50 mln. </w:t>
      </w:r>
      <w:proofErr w:type="gramStart"/>
      <w:r w:rsidRPr="006F3CA3">
        <w:rPr>
          <w:rFonts w:ascii="Arial" w:hAnsi="Arial" w:cs="Arial"/>
          <w:color w:val="262626"/>
        </w:rPr>
        <w:t>euro</w:t>
      </w:r>
      <w:proofErr w:type="gramEnd"/>
      <w:r w:rsidRPr="006F3CA3">
        <w:rPr>
          <w:rFonts w:ascii="Arial" w:hAnsi="Arial" w:cs="Arial"/>
          <w:color w:val="262626"/>
        </w:rPr>
        <w:t xml:space="preserve">                                </w:t>
      </w:r>
    </w:p>
    <w:p w14:paraId="46B7D13F" w14:textId="77777777" w:rsidR="006F3CA3" w:rsidRPr="006F3CA3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 xml:space="preserve">Duże                 </w:t>
      </w:r>
      <w:r w:rsidR="006F3CA3" w:rsidRPr="006F3CA3">
        <w:rPr>
          <w:rFonts w:ascii="Arial" w:hAnsi="Arial" w:cs="Arial"/>
          <w:color w:val="262626"/>
        </w:rPr>
        <w:t>&gt; 250 osób                   &gt; 50 mln.</w:t>
      </w:r>
      <w:proofErr w:type="gramEnd"/>
      <w:r w:rsidR="006F3CA3" w:rsidRPr="006F3CA3">
        <w:rPr>
          <w:rFonts w:ascii="Arial" w:hAnsi="Arial" w:cs="Arial"/>
          <w:color w:val="262626"/>
        </w:rPr>
        <w:t xml:space="preserve"> </w:t>
      </w:r>
      <w:proofErr w:type="gramStart"/>
      <w:r w:rsidR="006F3CA3" w:rsidRPr="006F3CA3">
        <w:rPr>
          <w:rFonts w:ascii="Arial" w:hAnsi="Arial" w:cs="Arial"/>
          <w:color w:val="262626"/>
        </w:rPr>
        <w:t>euro</w:t>
      </w:r>
      <w:proofErr w:type="gramEnd"/>
      <w:r w:rsidR="006F3CA3" w:rsidRPr="006F3CA3">
        <w:rPr>
          <w:rFonts w:ascii="Arial" w:hAnsi="Arial" w:cs="Arial"/>
          <w:color w:val="262626"/>
        </w:rPr>
        <w:t xml:space="preserve">                                </w:t>
      </w:r>
    </w:p>
    <w:p w14:paraId="14E32CA4" w14:textId="77777777" w:rsidR="003566AF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343F61" w14:textId="77777777" w:rsid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Korzyści wynikające z członkostwa w SPCleantech</w:t>
      </w:r>
    </w:p>
    <w:p w14:paraId="71706818" w14:textId="77777777" w:rsidR="003566AF" w:rsidRPr="006F3CA3" w:rsidRDefault="003566AF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056443A" w14:textId="72479962" w:rsidR="006F3CA3" w:rsidRPr="00453129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1. </w:t>
      </w:r>
      <w:r w:rsidR="006F3CA3" w:rsidRPr="00453129">
        <w:rPr>
          <w:rFonts w:ascii="Arial" w:hAnsi="Arial" w:cs="Arial"/>
          <w:color w:val="262626"/>
        </w:rPr>
        <w:t xml:space="preserve">Umieszczenie loga oraz linka do strony internetowej członka klastra </w:t>
      </w:r>
      <w:proofErr w:type="gramStart"/>
      <w:r w:rsidR="006F3CA3" w:rsidRPr="00453129">
        <w:rPr>
          <w:rFonts w:ascii="Arial" w:hAnsi="Arial" w:cs="Arial"/>
          <w:color w:val="262626"/>
        </w:rPr>
        <w:t>na</w:t>
      </w:r>
      <w:proofErr w:type="gramEnd"/>
      <w:r w:rsidR="006F3CA3" w:rsidRPr="00453129">
        <w:rPr>
          <w:rFonts w:ascii="Arial" w:hAnsi="Arial" w:cs="Arial"/>
          <w:color w:val="262626"/>
        </w:rPr>
        <w:t xml:space="preserve"> stronie </w:t>
      </w:r>
      <w:hyperlink r:id="rId7" w:history="1">
        <w:r w:rsidR="006F3CA3" w:rsidRPr="00453129">
          <w:rPr>
            <w:rFonts w:ascii="Arial" w:hAnsi="Arial" w:cs="Arial"/>
            <w:color w:val="2959B6"/>
            <w:u w:val="single" w:color="2959B6"/>
          </w:rPr>
          <w:t>www.spcleantech.com</w:t>
        </w:r>
      </w:hyperlink>
      <w:r w:rsidR="006F3CA3" w:rsidRPr="00453129">
        <w:rPr>
          <w:rFonts w:ascii="Arial" w:hAnsi="Arial" w:cs="Arial"/>
          <w:color w:val="262626"/>
        </w:rPr>
        <w:t xml:space="preserve"> w kategorii “O nas” – “Czonkowie” oraz krótki profil firmy lub instytucji</w:t>
      </w:r>
    </w:p>
    <w:p w14:paraId="088420F1" w14:textId="3FD444A8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2. </w:t>
      </w:r>
      <w:r w:rsidR="006F3CA3" w:rsidRPr="006F3CA3">
        <w:rPr>
          <w:rFonts w:ascii="Arial" w:hAnsi="Arial" w:cs="Arial"/>
          <w:color w:val="262626"/>
        </w:rPr>
        <w:t>Przedstawianie propozycji co do wspólnych projektów, tworzenie konsorcjów, aplikacje do programów krajowych, RPO, Horizon 2020, COSME, Interreg i innych</w:t>
      </w:r>
    </w:p>
    <w:p w14:paraId="4FF0760C" w14:textId="4D5AA4D7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3. </w:t>
      </w:r>
      <w:r w:rsidR="006F3CA3" w:rsidRPr="006F3CA3">
        <w:rPr>
          <w:rFonts w:ascii="Arial" w:hAnsi="Arial" w:cs="Arial"/>
          <w:color w:val="262626"/>
        </w:rPr>
        <w:t>Rozwijanie i koordynowanie współpracy w zakresie B+R z jednostkami badawczo-rozwojowymi i uczelniami wyższymi, zwłaszcza w zakresie tworzenia nowych technologii</w:t>
      </w:r>
    </w:p>
    <w:p w14:paraId="56ED90ED" w14:textId="2972B4B5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4. </w:t>
      </w:r>
      <w:r w:rsidR="006F3CA3" w:rsidRPr="006F3CA3">
        <w:rPr>
          <w:rFonts w:ascii="Arial" w:hAnsi="Arial" w:cs="Arial"/>
          <w:color w:val="262626"/>
        </w:rPr>
        <w:t>Udział w projektach badawczych (krajowych i międzynarodowych) dotyczących innowacji w dziedzinie Cleantech i branż pokrewnych</w:t>
      </w:r>
    </w:p>
    <w:p w14:paraId="72DDB833" w14:textId="308B4D1C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 </w:t>
      </w:r>
      <w:r w:rsidR="006F3CA3" w:rsidRPr="006F3CA3">
        <w:rPr>
          <w:rFonts w:ascii="Arial" w:hAnsi="Arial" w:cs="Arial"/>
          <w:color w:val="262626"/>
        </w:rPr>
        <w:t xml:space="preserve">Zapraszanie </w:t>
      </w:r>
      <w:proofErr w:type="gramStart"/>
      <w:r w:rsidR="006F3CA3" w:rsidRPr="006F3CA3">
        <w:rPr>
          <w:rFonts w:ascii="Arial" w:hAnsi="Arial" w:cs="Arial"/>
          <w:color w:val="262626"/>
        </w:rPr>
        <w:t>na</w:t>
      </w:r>
      <w:proofErr w:type="gramEnd"/>
      <w:r w:rsidR="006F3CA3" w:rsidRPr="006F3CA3">
        <w:rPr>
          <w:rFonts w:ascii="Arial" w:hAnsi="Arial" w:cs="Arial"/>
          <w:color w:val="262626"/>
        </w:rPr>
        <w:t xml:space="preserve"> spotkania z krajowymi i zagranicznymi inwestorami</w:t>
      </w:r>
    </w:p>
    <w:p w14:paraId="3EF07024" w14:textId="6B19FE57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6. </w:t>
      </w:r>
      <w:r w:rsidR="006F3CA3" w:rsidRPr="006F3CA3">
        <w:rPr>
          <w:rFonts w:ascii="Arial" w:hAnsi="Arial" w:cs="Arial"/>
          <w:color w:val="262626"/>
        </w:rPr>
        <w:t>Wyszukiwanie odpowiednich partnerów wśród członków, a w razie potrzeby wśród podmiotów zewnętrznych</w:t>
      </w:r>
    </w:p>
    <w:p w14:paraId="290AF969" w14:textId="5F3F4145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7. </w:t>
      </w:r>
      <w:r w:rsidR="006F3CA3" w:rsidRPr="006F3CA3">
        <w:rPr>
          <w:rFonts w:ascii="Arial" w:hAnsi="Arial" w:cs="Arial"/>
          <w:color w:val="262626"/>
        </w:rPr>
        <w:t>Dostęp do informacji o najnowszych wydarzeniach i tendencjach w zakresie Cleantech</w:t>
      </w:r>
    </w:p>
    <w:p w14:paraId="250EECF0" w14:textId="18B7E30A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8. </w:t>
      </w:r>
      <w:r w:rsidR="006F3CA3" w:rsidRPr="006F3CA3">
        <w:rPr>
          <w:rFonts w:ascii="Arial" w:hAnsi="Arial" w:cs="Arial"/>
          <w:color w:val="262626"/>
        </w:rPr>
        <w:t>Pozyskanie mentorów lub sparring-partnerów w sprawach interesujących członka klastra</w:t>
      </w:r>
    </w:p>
    <w:p w14:paraId="48A48B14" w14:textId="618DAA7B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9. </w:t>
      </w:r>
      <w:r w:rsidR="006F3CA3" w:rsidRPr="006F3CA3">
        <w:rPr>
          <w:rFonts w:ascii="Arial" w:hAnsi="Arial" w:cs="Arial"/>
          <w:color w:val="262626"/>
        </w:rPr>
        <w:t xml:space="preserve">Pośredniczenie i udostępnianie informacji o projektach, w które firma, instytucja, gmina lub miasto jest zaangażowane </w:t>
      </w:r>
      <w:proofErr w:type="gramStart"/>
      <w:r w:rsidR="006F3CA3" w:rsidRPr="006F3CA3">
        <w:rPr>
          <w:rFonts w:ascii="Arial" w:hAnsi="Arial" w:cs="Arial"/>
          <w:color w:val="262626"/>
        </w:rPr>
        <w:t>na</w:t>
      </w:r>
      <w:proofErr w:type="gramEnd"/>
      <w:r w:rsidR="006F3CA3" w:rsidRPr="006F3CA3">
        <w:rPr>
          <w:rFonts w:ascii="Arial" w:hAnsi="Arial" w:cs="Arial"/>
          <w:color w:val="262626"/>
        </w:rPr>
        <w:t xml:space="preserve"> arenie krajowej oraz międzynarodowej poprzez działania promocyjne oraz marketingowe</w:t>
      </w:r>
    </w:p>
    <w:p w14:paraId="6B785A93" w14:textId="12D22533" w:rsidR="006F3CA3" w:rsidRPr="00453129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10. </w:t>
      </w:r>
      <w:r w:rsidR="006F3CA3" w:rsidRPr="00453129">
        <w:rPr>
          <w:rFonts w:ascii="Arial" w:hAnsi="Arial" w:cs="Arial"/>
          <w:color w:val="262626"/>
        </w:rPr>
        <w:t xml:space="preserve">Prawo </w:t>
      </w:r>
      <w:proofErr w:type="gramStart"/>
      <w:r w:rsidR="006F3CA3" w:rsidRPr="00453129">
        <w:rPr>
          <w:rFonts w:ascii="Arial" w:hAnsi="Arial" w:cs="Arial"/>
          <w:color w:val="262626"/>
        </w:rPr>
        <w:t>do</w:t>
      </w:r>
      <w:proofErr w:type="gramEnd"/>
      <w:r w:rsidR="006F3CA3" w:rsidRPr="00453129">
        <w:rPr>
          <w:rFonts w:ascii="Arial" w:hAnsi="Arial" w:cs="Arial"/>
          <w:color w:val="262626"/>
        </w:rPr>
        <w:t xml:space="preserve"> wykorzystania loga SPCleantech na swojej stronie internetowej oraz w materiałach reklamowych firmy, instytucji, gminy lub miasta w celu pokazania, że członek jest częścią marki SPCleantech</w:t>
      </w:r>
    </w:p>
    <w:p w14:paraId="0337B137" w14:textId="22E9DA50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11. </w:t>
      </w:r>
      <w:r w:rsidR="006F3CA3" w:rsidRPr="006F3CA3">
        <w:rPr>
          <w:rFonts w:ascii="Arial" w:hAnsi="Arial" w:cs="Arial"/>
          <w:color w:val="262626"/>
        </w:rPr>
        <w:t>Uczestniczenie w międzynarodowych kontaktach, wydarzeniach i projektach klastra stwarzających możliwości biznesowe dla członków klastra</w:t>
      </w:r>
    </w:p>
    <w:p w14:paraId="0A964F8B" w14:textId="0068FF2A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12. </w:t>
      </w:r>
      <w:r w:rsidR="006F3CA3" w:rsidRPr="006F3CA3">
        <w:rPr>
          <w:rFonts w:ascii="Arial" w:hAnsi="Arial" w:cs="Arial"/>
          <w:color w:val="262626"/>
        </w:rPr>
        <w:t xml:space="preserve">Stworzenie możliwości eksportu produktów lub usług z zakresu innowacyjnych rozwiązań Cleantech w formie uczestnictwa w targach, misjach itp. </w:t>
      </w:r>
      <w:proofErr w:type="gramStart"/>
      <w:r w:rsidR="006F3CA3" w:rsidRPr="006F3CA3">
        <w:rPr>
          <w:rFonts w:ascii="Arial" w:hAnsi="Arial" w:cs="Arial"/>
          <w:color w:val="262626"/>
        </w:rPr>
        <w:t>organizowanych</w:t>
      </w:r>
      <w:proofErr w:type="gramEnd"/>
      <w:r w:rsidR="006F3CA3" w:rsidRPr="006F3CA3">
        <w:rPr>
          <w:rFonts w:ascii="Arial" w:hAnsi="Arial" w:cs="Arial"/>
          <w:color w:val="262626"/>
        </w:rPr>
        <w:t xml:space="preserve"> przez SPCleantech</w:t>
      </w:r>
    </w:p>
    <w:p w14:paraId="437642B1" w14:textId="5711A867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13. </w:t>
      </w:r>
      <w:r w:rsidR="006F3CA3" w:rsidRPr="006F3CA3">
        <w:rPr>
          <w:rFonts w:ascii="Arial" w:hAnsi="Arial" w:cs="Arial"/>
          <w:color w:val="262626"/>
        </w:rPr>
        <w:t>Wsparcie członków w zdobywaniu wykwalifikowanej siły roboczej</w:t>
      </w:r>
    </w:p>
    <w:p w14:paraId="2AE95DCE" w14:textId="5B764F75" w:rsidR="006F3CA3" w:rsidRPr="006F3CA3" w:rsidRDefault="00453129" w:rsidP="00453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14. </w:t>
      </w:r>
      <w:r w:rsidR="006F3CA3" w:rsidRPr="006F3CA3">
        <w:rPr>
          <w:rFonts w:ascii="Arial" w:hAnsi="Arial" w:cs="Arial"/>
          <w:color w:val="262626"/>
        </w:rPr>
        <w:t>Zapewnienie dostępu do różnego rodzaju warsztatów i szkoleń organizowanych przez SPCleantech oraz partnerów zewnętrznych</w:t>
      </w:r>
    </w:p>
    <w:p w14:paraId="55C06666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51254A98" w14:textId="51F67879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F3CA3">
        <w:rPr>
          <w:rFonts w:ascii="Arial" w:hAnsi="Arial" w:cs="Arial"/>
          <w:b/>
          <w:bCs/>
          <w:color w:val="262626"/>
        </w:rPr>
        <w:t>Zobowiązania</w:t>
      </w:r>
      <w:r w:rsidR="00973B8D">
        <w:rPr>
          <w:rFonts w:ascii="Arial" w:hAnsi="Arial" w:cs="Arial"/>
          <w:b/>
          <w:bCs/>
          <w:color w:val="262626"/>
        </w:rPr>
        <w:t xml:space="preserve"> Członków Zwyczajnych</w:t>
      </w:r>
    </w:p>
    <w:p w14:paraId="1EAB8682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553E22C" w14:textId="77777777" w:rsidR="006F3CA3" w:rsidRPr="006F3CA3" w:rsidRDefault="006F3CA3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6F3CA3">
        <w:rPr>
          <w:rFonts w:ascii="Arial" w:hAnsi="Arial" w:cs="Arial"/>
          <w:color w:val="262626"/>
        </w:rPr>
        <w:t>Członek deklaruje gotowość i wolę udostępnienia swojego zaplecza badawczo-naukowego, jeżeli takie posiada innym członkom klastra w ramach wspólnych projektów.</w:t>
      </w:r>
      <w:proofErr w:type="gramEnd"/>
    </w:p>
    <w:p w14:paraId="6E188D9F" w14:textId="77777777" w:rsidR="004837E2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EFDEC39" w14:textId="77777777" w:rsidR="006F3CA3" w:rsidRDefault="004837E2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proofErr w:type="gramStart"/>
      <w:r>
        <w:rPr>
          <w:rFonts w:ascii="Arial" w:hAnsi="Arial" w:cs="Arial"/>
          <w:bCs/>
          <w:color w:val="262626"/>
        </w:rPr>
        <w:t>Członkowie Zwyczajni mogą zrezygnować</w:t>
      </w:r>
      <w:r w:rsidR="006F3CA3" w:rsidRPr="004837E2">
        <w:rPr>
          <w:rFonts w:ascii="Arial" w:hAnsi="Arial" w:cs="Arial"/>
          <w:bCs/>
          <w:color w:val="262626"/>
        </w:rPr>
        <w:t xml:space="preserve"> z członkostwa</w:t>
      </w:r>
      <w:r>
        <w:rPr>
          <w:rFonts w:ascii="Arial" w:hAnsi="Arial" w:cs="Arial"/>
          <w:bCs/>
          <w:color w:val="262626"/>
        </w:rPr>
        <w:t>.</w:t>
      </w:r>
      <w:proofErr w:type="gramEnd"/>
      <w:r>
        <w:rPr>
          <w:rFonts w:ascii="Arial" w:hAnsi="Arial" w:cs="Arial"/>
          <w:bCs/>
          <w:color w:val="262626"/>
        </w:rPr>
        <w:t xml:space="preserve"> Powiadomienie o rezygnacji </w:t>
      </w:r>
      <w:r w:rsidR="006F3CA3" w:rsidRPr="004837E2">
        <w:rPr>
          <w:rFonts w:ascii="Arial" w:hAnsi="Arial" w:cs="Arial"/>
          <w:bCs/>
          <w:color w:val="262626"/>
        </w:rPr>
        <w:t>musi zostać</w:t>
      </w:r>
      <w:r>
        <w:rPr>
          <w:rFonts w:ascii="Arial" w:hAnsi="Arial" w:cs="Arial"/>
          <w:bCs/>
          <w:color w:val="262626"/>
        </w:rPr>
        <w:t xml:space="preserve"> zgłoszone</w:t>
      </w:r>
      <w:r w:rsidR="006F3CA3" w:rsidRPr="004837E2">
        <w:rPr>
          <w:rFonts w:ascii="Arial" w:hAnsi="Arial" w:cs="Arial"/>
          <w:bCs/>
          <w:color w:val="262626"/>
        </w:rPr>
        <w:t xml:space="preserve"> </w:t>
      </w:r>
      <w:proofErr w:type="gramStart"/>
      <w:r w:rsidR="006F3CA3" w:rsidRPr="004837E2">
        <w:rPr>
          <w:rFonts w:ascii="Arial" w:hAnsi="Arial" w:cs="Arial"/>
          <w:bCs/>
          <w:color w:val="262626"/>
        </w:rPr>
        <w:t>na</w:t>
      </w:r>
      <w:proofErr w:type="gramEnd"/>
      <w:r w:rsidR="006F3CA3" w:rsidRPr="004837E2">
        <w:rPr>
          <w:rFonts w:ascii="Arial" w:hAnsi="Arial" w:cs="Arial"/>
          <w:bCs/>
          <w:color w:val="262626"/>
        </w:rPr>
        <w:t xml:space="preserve"> ręce Zarządu pisemnie co najmniej 1 miesiąc przed upływem okresu członkostwa.</w:t>
      </w:r>
    </w:p>
    <w:p w14:paraId="793D641A" w14:textId="77777777" w:rsidR="0046698F" w:rsidRDefault="0046698F" w:rsidP="006F3CA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</w:p>
    <w:p w14:paraId="46C629FA" w14:textId="559C30D5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Zarządzanie Klastrem</w:t>
      </w:r>
    </w:p>
    <w:p w14:paraId="3B4523C1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00CE7E" w14:textId="3EFE8F24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1A0A7A">
        <w:rPr>
          <w:rFonts w:ascii="Arial" w:hAnsi="Arial" w:cs="Arial"/>
          <w:bCs/>
          <w:color w:val="262626"/>
        </w:rPr>
        <w:t>South Poland Cleantech Cluster</w:t>
      </w:r>
      <w:r w:rsidRPr="001A0A7A">
        <w:rPr>
          <w:rFonts w:ascii="Arial" w:hAnsi="Arial" w:cs="Arial"/>
          <w:color w:val="262626"/>
        </w:rPr>
        <w:t xml:space="preserve"> jest spółką z ograniczoną odpowiedzialnością z 30 udziałowcami.</w:t>
      </w:r>
      <w:proofErr w:type="gramEnd"/>
      <w:r w:rsidRPr="001A0A7A">
        <w:rPr>
          <w:rFonts w:ascii="Arial" w:hAnsi="Arial" w:cs="Arial"/>
          <w:color w:val="262626"/>
        </w:rPr>
        <w:t xml:space="preserve"> </w:t>
      </w:r>
      <w:proofErr w:type="gramStart"/>
      <w:r w:rsidRPr="001A0A7A">
        <w:rPr>
          <w:rFonts w:ascii="Arial" w:hAnsi="Arial" w:cs="Arial"/>
          <w:color w:val="262626"/>
        </w:rPr>
        <w:t xml:space="preserve">Organami zarządzającymi spółką są </w:t>
      </w:r>
      <w:r w:rsidRPr="001A0A7A">
        <w:rPr>
          <w:rFonts w:ascii="Arial" w:hAnsi="Arial" w:cs="Arial"/>
          <w:b/>
          <w:bCs/>
          <w:color w:val="262626"/>
        </w:rPr>
        <w:t>Zarząd</w:t>
      </w:r>
      <w:r w:rsidRPr="001A0A7A">
        <w:rPr>
          <w:rFonts w:ascii="Arial" w:hAnsi="Arial" w:cs="Arial"/>
          <w:color w:val="262626"/>
        </w:rPr>
        <w:t xml:space="preserve"> oraz 3 osobowa </w:t>
      </w:r>
      <w:r w:rsidRPr="001A0A7A">
        <w:rPr>
          <w:rFonts w:ascii="Arial" w:hAnsi="Arial" w:cs="Arial"/>
          <w:b/>
          <w:bCs/>
          <w:color w:val="262626"/>
        </w:rPr>
        <w:t>Rada Nadzorcza</w:t>
      </w:r>
      <w:r w:rsidRPr="001A0A7A">
        <w:rPr>
          <w:rFonts w:ascii="Arial" w:hAnsi="Arial" w:cs="Arial"/>
          <w:color w:val="262626"/>
        </w:rPr>
        <w:t>.</w:t>
      </w:r>
      <w:proofErr w:type="gramEnd"/>
    </w:p>
    <w:p w14:paraId="5A2397B2" w14:textId="77777777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27F6F71" w14:textId="0DE30B7C" w:rsidR="001A0A7A" w:rsidRDefault="001A0A7A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1A0A7A">
        <w:rPr>
          <w:rFonts w:ascii="Arial" w:hAnsi="Arial" w:cs="Arial"/>
          <w:b/>
          <w:color w:val="262626"/>
        </w:rPr>
        <w:t>Sekretariat</w:t>
      </w:r>
    </w:p>
    <w:p w14:paraId="035C53F5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80D92FB" w14:textId="45D097D4" w:rsidR="00453129" w:rsidRP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53129">
        <w:rPr>
          <w:rFonts w:ascii="Arial" w:hAnsi="Arial" w:cs="Arial"/>
          <w:color w:val="262626"/>
        </w:rPr>
        <w:t xml:space="preserve">Sekretariat Klastra </w:t>
      </w:r>
      <w:r>
        <w:rPr>
          <w:rFonts w:ascii="Arial" w:hAnsi="Arial" w:cs="Arial"/>
          <w:color w:val="262626"/>
        </w:rPr>
        <w:t>wraz z Zarządem odpowiedzialni są za codzienną działalność Klastra.</w:t>
      </w:r>
      <w:proofErr w:type="gramEnd"/>
      <w:r>
        <w:rPr>
          <w:rFonts w:ascii="Arial" w:hAnsi="Arial" w:cs="Arial"/>
          <w:color w:val="262626"/>
        </w:rPr>
        <w:t xml:space="preserve"> </w:t>
      </w:r>
      <w:r w:rsidR="00327B48">
        <w:rPr>
          <w:rFonts w:ascii="Arial" w:hAnsi="Arial" w:cs="Arial"/>
          <w:color w:val="262626"/>
        </w:rPr>
        <w:t>Do ich</w:t>
      </w:r>
      <w:r>
        <w:rPr>
          <w:rFonts w:ascii="Arial" w:hAnsi="Arial" w:cs="Arial"/>
          <w:color w:val="262626"/>
        </w:rPr>
        <w:t xml:space="preserve"> zadań należy m.in</w:t>
      </w:r>
      <w:proofErr w:type="gramStart"/>
      <w:r>
        <w:rPr>
          <w:rFonts w:ascii="Arial" w:hAnsi="Arial" w:cs="Arial"/>
          <w:color w:val="262626"/>
        </w:rPr>
        <w:t>.:</w:t>
      </w:r>
      <w:proofErr w:type="gramEnd"/>
    </w:p>
    <w:p w14:paraId="15840D7E" w14:textId="77777777" w:rsid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F461F94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 xml:space="preserve">Facilitation -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omuni</w:t>
      </w:r>
      <w:r w:rsidRPr="00453129">
        <w:rPr>
          <w:rFonts w:ascii="Arial" w:hAnsi="Arial" w:cs="Arial"/>
          <w:color w:val="1A1A1A"/>
          <w:lang w:val="pl-PL"/>
        </w:rPr>
        <w:t>kacja</w:t>
      </w:r>
      <w:r w:rsidRPr="00453129">
        <w:rPr>
          <w:rFonts w:ascii="Arial" w:hAnsi="Arial" w:cs="Arial"/>
          <w:color w:val="1A1A1A"/>
          <w:lang w:val="en-GB"/>
        </w:rPr>
        <w:t xml:space="preserve"> &amp; 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oord</w:t>
      </w:r>
      <w:r w:rsidRPr="00453129">
        <w:rPr>
          <w:rFonts w:ascii="Arial" w:hAnsi="Arial" w:cs="Arial"/>
          <w:color w:val="1A1A1A"/>
          <w:lang w:val="pl-PL"/>
        </w:rPr>
        <w:t>ynacja</w:t>
      </w:r>
    </w:p>
    <w:p w14:paraId="00364CEF" w14:textId="429C855B" w:rsidR="00453129" w:rsidRPr="00453129" w:rsidRDefault="00327B48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>
        <w:rPr>
          <w:rFonts w:ascii="Arial" w:hAnsi="Arial" w:cs="Arial"/>
          <w:color w:val="1A1A1A"/>
          <w:lang w:val="en-GB"/>
        </w:rPr>
        <w:t>Prowadzenie s</w:t>
      </w:r>
      <w:r w:rsidR="00453129" w:rsidRPr="00453129">
        <w:rPr>
          <w:rFonts w:ascii="Arial" w:hAnsi="Arial" w:cs="Arial"/>
          <w:color w:val="1A1A1A"/>
          <w:lang w:val="en-GB"/>
        </w:rPr>
        <w:t>e</w:t>
      </w:r>
      <w:r w:rsidR="00453129" w:rsidRPr="00453129">
        <w:rPr>
          <w:rFonts w:ascii="Arial" w:hAnsi="Arial" w:cs="Arial"/>
          <w:color w:val="1A1A1A"/>
          <w:lang w:val="pl-PL"/>
        </w:rPr>
        <w:t>k</w:t>
      </w:r>
      <w:r w:rsidR="00453129" w:rsidRPr="00453129">
        <w:rPr>
          <w:rFonts w:ascii="Arial" w:hAnsi="Arial" w:cs="Arial"/>
          <w:color w:val="1A1A1A"/>
          <w:lang w:val="en-GB"/>
        </w:rPr>
        <w:t>retariat</w:t>
      </w:r>
      <w:r>
        <w:rPr>
          <w:rFonts w:ascii="Arial" w:hAnsi="Arial" w:cs="Arial"/>
          <w:color w:val="1A1A1A"/>
          <w:lang w:val="en-GB"/>
        </w:rPr>
        <w:t>u</w:t>
      </w:r>
      <w:r w:rsidR="00453129" w:rsidRPr="00453129">
        <w:rPr>
          <w:rFonts w:ascii="Arial" w:hAnsi="Arial" w:cs="Arial"/>
          <w:color w:val="1A1A1A"/>
          <w:lang w:val="en-GB"/>
        </w:rPr>
        <w:t xml:space="preserve"> South Poland Cleantech Cluster</w:t>
      </w:r>
    </w:p>
    <w:p w14:paraId="3E3209F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Strona internetowa</w:t>
      </w:r>
      <w:r w:rsidRPr="00453129">
        <w:rPr>
          <w:rFonts w:ascii="Arial" w:hAnsi="Arial" w:cs="Arial"/>
          <w:color w:val="1A1A1A"/>
          <w:lang w:val="en-GB"/>
        </w:rPr>
        <w:t xml:space="preserve">: </w:t>
      </w:r>
      <w:hyperlink r:id="rId8" w:history="1">
        <w:r w:rsidRPr="00453129">
          <w:rPr>
            <w:rStyle w:val="Hyperlink"/>
            <w:rFonts w:ascii="Arial" w:hAnsi="Arial" w:cs="Arial"/>
            <w:lang w:val="en-GB"/>
          </w:rPr>
          <w:t>www.spcleantech.com</w:t>
        </w:r>
      </w:hyperlink>
    </w:p>
    <w:p w14:paraId="20B5623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Re</w:t>
      </w:r>
      <w:r w:rsidRPr="00453129">
        <w:rPr>
          <w:rFonts w:ascii="Arial" w:hAnsi="Arial" w:cs="Arial"/>
          <w:color w:val="1A1A1A"/>
          <w:lang w:val="pl-PL"/>
        </w:rPr>
        <w:t>k</w:t>
      </w:r>
      <w:r w:rsidRPr="00453129">
        <w:rPr>
          <w:rFonts w:ascii="Arial" w:hAnsi="Arial" w:cs="Arial"/>
          <w:color w:val="1A1A1A"/>
          <w:lang w:val="en-GB"/>
        </w:rPr>
        <w:t>rut</w:t>
      </w:r>
      <w:r w:rsidRPr="00453129">
        <w:rPr>
          <w:rFonts w:ascii="Arial" w:hAnsi="Arial" w:cs="Arial"/>
          <w:color w:val="1A1A1A"/>
          <w:lang w:val="pl-PL"/>
        </w:rPr>
        <w:t>acja nowych członków</w:t>
      </w:r>
    </w:p>
    <w:p w14:paraId="69848D4C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Wspieranie </w:t>
      </w:r>
      <w:r w:rsidRPr="00453129">
        <w:rPr>
          <w:rFonts w:ascii="Arial" w:hAnsi="Arial" w:cs="Arial"/>
          <w:color w:val="1A1A1A"/>
          <w:lang w:val="en-GB"/>
        </w:rPr>
        <w:t>start</w:t>
      </w:r>
      <w:r w:rsidRPr="00453129">
        <w:rPr>
          <w:rFonts w:ascii="Arial" w:hAnsi="Arial" w:cs="Arial"/>
          <w:color w:val="1A1A1A"/>
          <w:lang w:val="pl-PL"/>
        </w:rPr>
        <w:t>-</w:t>
      </w:r>
      <w:r w:rsidRPr="00453129">
        <w:rPr>
          <w:rFonts w:ascii="Arial" w:hAnsi="Arial" w:cs="Arial"/>
          <w:color w:val="1A1A1A"/>
          <w:lang w:val="en-GB"/>
        </w:rPr>
        <w:t>up</w:t>
      </w:r>
      <w:r w:rsidRPr="00453129">
        <w:rPr>
          <w:rFonts w:ascii="Arial" w:hAnsi="Arial" w:cs="Arial"/>
          <w:color w:val="1A1A1A"/>
          <w:lang w:val="pl-PL"/>
        </w:rPr>
        <w:t>ów</w:t>
      </w:r>
    </w:p>
    <w:p w14:paraId="1D2D8FDA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Organiz</w:t>
      </w:r>
      <w:r w:rsidRPr="00453129">
        <w:rPr>
          <w:rFonts w:ascii="Arial" w:hAnsi="Arial" w:cs="Arial"/>
          <w:color w:val="1A1A1A"/>
          <w:lang w:val="pl-PL"/>
        </w:rPr>
        <w:t>acja wydarzeń (spotkania, warsztaty, konferencje, misje, targi)</w:t>
      </w:r>
    </w:p>
    <w:p w14:paraId="77F45F9B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Bu</w:t>
      </w:r>
      <w:r w:rsidRPr="00453129">
        <w:rPr>
          <w:rFonts w:ascii="Arial" w:hAnsi="Arial" w:cs="Arial"/>
          <w:color w:val="1A1A1A"/>
          <w:lang w:val="pl-PL"/>
        </w:rPr>
        <w:t xml:space="preserve">dowanie </w:t>
      </w:r>
      <w:r w:rsidRPr="00453129">
        <w:rPr>
          <w:rFonts w:ascii="Arial" w:hAnsi="Arial" w:cs="Arial"/>
          <w:color w:val="1A1A1A"/>
          <w:lang w:val="en-GB"/>
        </w:rPr>
        <w:t>organiza</w:t>
      </w:r>
      <w:r w:rsidRPr="00453129">
        <w:rPr>
          <w:rFonts w:ascii="Arial" w:hAnsi="Arial" w:cs="Arial"/>
          <w:color w:val="1A1A1A"/>
          <w:lang w:val="pl-PL"/>
        </w:rPr>
        <w:t>cji</w:t>
      </w:r>
    </w:p>
    <w:p w14:paraId="7504AD19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>Przyciąganie partnerów zagranicznych</w:t>
      </w:r>
    </w:p>
    <w:p w14:paraId="4F719895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pl-PL"/>
        </w:rPr>
        <w:t xml:space="preserve">Współpraca z </w:t>
      </w:r>
      <w:r w:rsidRPr="00453129">
        <w:rPr>
          <w:rFonts w:ascii="Arial" w:hAnsi="Arial" w:cs="Arial"/>
          <w:color w:val="1A1A1A"/>
          <w:lang w:val="en-GB"/>
        </w:rPr>
        <w:t>uni</w:t>
      </w:r>
      <w:r w:rsidRPr="00453129">
        <w:rPr>
          <w:rFonts w:ascii="Arial" w:hAnsi="Arial" w:cs="Arial"/>
          <w:color w:val="1A1A1A"/>
          <w:lang w:val="pl-PL"/>
        </w:rPr>
        <w:t>w</w:t>
      </w:r>
      <w:r w:rsidRPr="00453129">
        <w:rPr>
          <w:rFonts w:ascii="Arial" w:hAnsi="Arial" w:cs="Arial"/>
          <w:color w:val="1A1A1A"/>
          <w:lang w:val="en-GB"/>
        </w:rPr>
        <w:t>ers</w:t>
      </w:r>
      <w:r w:rsidRPr="00453129">
        <w:rPr>
          <w:rFonts w:ascii="Arial" w:hAnsi="Arial" w:cs="Arial"/>
          <w:color w:val="1A1A1A"/>
          <w:lang w:val="pl-PL"/>
        </w:rPr>
        <w:t>ytetami</w:t>
      </w:r>
      <w:r w:rsidRPr="00453129">
        <w:rPr>
          <w:rFonts w:ascii="Arial" w:hAnsi="Arial" w:cs="Arial"/>
          <w:color w:val="1A1A1A"/>
          <w:lang w:val="en-GB"/>
        </w:rPr>
        <w:t>, inst</w:t>
      </w:r>
      <w:r w:rsidRPr="00453129">
        <w:rPr>
          <w:rFonts w:ascii="Arial" w:hAnsi="Arial" w:cs="Arial"/>
          <w:color w:val="1A1A1A"/>
          <w:lang w:val="pl-PL"/>
        </w:rPr>
        <w:t>y</w:t>
      </w:r>
      <w:r w:rsidRPr="00453129">
        <w:rPr>
          <w:rFonts w:ascii="Arial" w:hAnsi="Arial" w:cs="Arial"/>
          <w:color w:val="1A1A1A"/>
          <w:lang w:val="en-GB"/>
        </w:rPr>
        <w:t>tu</w:t>
      </w:r>
      <w:r w:rsidRPr="00453129">
        <w:rPr>
          <w:rFonts w:ascii="Arial" w:hAnsi="Arial" w:cs="Arial"/>
          <w:color w:val="1A1A1A"/>
          <w:lang w:val="pl-PL"/>
        </w:rPr>
        <w:t xml:space="preserve">cjami badawczymi i innymi klastrami </w:t>
      </w:r>
    </w:p>
    <w:p w14:paraId="53F779C0" w14:textId="77777777" w:rsidR="00453129" w:rsidRPr="00453129" w:rsidRDefault="00453129" w:rsidP="0045312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1A1A1A"/>
          <w:lang w:val="en-GB"/>
        </w:rPr>
      </w:pPr>
      <w:r w:rsidRPr="00453129">
        <w:rPr>
          <w:rFonts w:ascii="Arial" w:hAnsi="Arial" w:cs="Arial"/>
          <w:color w:val="1A1A1A"/>
          <w:lang w:val="en-GB"/>
        </w:rPr>
        <w:t>Ap</w:t>
      </w:r>
      <w:r w:rsidRPr="00453129">
        <w:rPr>
          <w:rFonts w:ascii="Arial" w:hAnsi="Arial" w:cs="Arial"/>
          <w:color w:val="1A1A1A"/>
          <w:lang w:val="pl-PL"/>
        </w:rPr>
        <w:t>likowanie o środki unijne i inne</w:t>
      </w:r>
    </w:p>
    <w:p w14:paraId="06064809" w14:textId="77777777" w:rsidR="00453129" w:rsidRPr="00453129" w:rsidRDefault="00453129" w:rsidP="006F3CA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C497B19" w14:textId="77777777" w:rsidR="00327B48" w:rsidRDefault="00327B48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35C7C756" w14:textId="551ACFC8" w:rsidR="007E4F13" w:rsidRDefault="001A0A7A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II. </w:t>
      </w:r>
      <w:r w:rsidR="007E4F13" w:rsidRPr="006D67D3">
        <w:rPr>
          <w:rFonts w:ascii="Arial" w:hAnsi="Arial" w:cs="Arial"/>
          <w:b/>
          <w:color w:val="1A1A1A"/>
        </w:rPr>
        <w:t>R</w:t>
      </w:r>
      <w:r>
        <w:rPr>
          <w:rFonts w:ascii="Arial" w:hAnsi="Arial" w:cs="Arial"/>
          <w:b/>
          <w:color w:val="1A1A1A"/>
        </w:rPr>
        <w:t>EALIZACJA CELÓW KLASTRA</w:t>
      </w:r>
    </w:p>
    <w:p w14:paraId="54790194" w14:textId="77777777" w:rsid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</w:p>
    <w:p w14:paraId="413E67D4" w14:textId="758E7128" w:rsidR="006D67D3" w:rsidRPr="006D67D3" w:rsidRDefault="006D67D3" w:rsidP="002212E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6D67D3">
        <w:rPr>
          <w:rFonts w:ascii="Arial" w:hAnsi="Arial" w:cs="Arial"/>
          <w:color w:val="1A1A1A"/>
        </w:rPr>
        <w:t xml:space="preserve">Klaster </w:t>
      </w:r>
      <w:r>
        <w:rPr>
          <w:rFonts w:ascii="Arial" w:hAnsi="Arial" w:cs="Arial"/>
          <w:color w:val="1A1A1A"/>
        </w:rPr>
        <w:t xml:space="preserve">realizuje swoje cele poprzez aktywne działania w </w:t>
      </w:r>
      <w:r w:rsidR="006077AC">
        <w:rPr>
          <w:rFonts w:ascii="Arial" w:hAnsi="Arial" w:cs="Arial"/>
          <w:color w:val="1A1A1A"/>
        </w:rPr>
        <w:t>5 głównych o</w:t>
      </w:r>
      <w:r w:rsidR="000F1B38">
        <w:rPr>
          <w:rFonts w:ascii="Arial" w:hAnsi="Arial" w:cs="Arial"/>
          <w:color w:val="1A1A1A"/>
        </w:rPr>
        <w:t>b</w:t>
      </w:r>
      <w:r w:rsidR="006077AC">
        <w:rPr>
          <w:rFonts w:ascii="Arial" w:hAnsi="Arial" w:cs="Arial"/>
          <w:color w:val="1A1A1A"/>
        </w:rPr>
        <w:t>szrach aktywności:</w:t>
      </w:r>
    </w:p>
    <w:p w14:paraId="4929783C" w14:textId="77777777" w:rsidR="006B488D" w:rsidRPr="004F5B58" w:rsidRDefault="006B488D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1890C359" w14:textId="07B84BA0" w:rsidR="006D67D3" w:rsidRDefault="00F72134" w:rsidP="002212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1. </w:t>
      </w:r>
      <w:r w:rsidR="006D67D3">
        <w:rPr>
          <w:rFonts w:ascii="Arial" w:hAnsi="Arial" w:cs="Arial"/>
          <w:b/>
          <w:bCs/>
          <w:color w:val="262626"/>
        </w:rPr>
        <w:t xml:space="preserve">Przedsiebiorczość, innowacyjność </w:t>
      </w:r>
      <w:r w:rsidR="006077AC">
        <w:rPr>
          <w:rFonts w:ascii="Arial" w:hAnsi="Arial" w:cs="Arial"/>
          <w:b/>
          <w:bCs/>
          <w:color w:val="262626"/>
        </w:rPr>
        <w:t>i</w:t>
      </w:r>
      <w:r w:rsidR="006D67D3">
        <w:rPr>
          <w:rFonts w:ascii="Arial" w:hAnsi="Arial" w:cs="Arial"/>
          <w:b/>
          <w:bCs/>
          <w:color w:val="262626"/>
        </w:rPr>
        <w:t xml:space="preserve"> Start-upy</w:t>
      </w:r>
      <w:r w:rsidR="006D67D3">
        <w:rPr>
          <w:rFonts w:ascii="Arial" w:hAnsi="Arial" w:cs="Arial"/>
          <w:b/>
          <w:bCs/>
          <w:color w:val="262626"/>
        </w:rPr>
        <w:br/>
      </w:r>
    </w:p>
    <w:p w14:paraId="56F68271" w14:textId="77777777" w:rsidR="002212E5" w:rsidRPr="006D67D3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D67D3">
        <w:rPr>
          <w:rFonts w:ascii="Arial" w:hAnsi="Arial" w:cs="Arial"/>
          <w:bCs/>
          <w:color w:val="262626"/>
        </w:rPr>
        <w:t>South Poland Cleantech Cluster katalizuje innowacyjność w południowej Polsce poprzez zwiększenie komercjalizacji nowych produktów i technologii, wspieranie przedsiębiorczości i start-upów oraz stymulowanie dostępu do kapitału podwyższonego ryzyka dla przedsiębiorstw we wczesnej fazie ich działalności.</w:t>
      </w:r>
    </w:p>
    <w:p w14:paraId="7497FF3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626F292" w14:textId="77777777" w:rsidR="000F1B3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SPCleantech łączy istniejące zasoby oraz integruje aktualne zasoby społeczne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wszystkich poziomach, w celu stworzenia solidnego środowiska innowacyjnego. </w:t>
      </w:r>
    </w:p>
    <w:p w14:paraId="3B7EE448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9F7116D" w14:textId="1F347BD2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Dzięki integracji stwarzamy możliwości rozwoju współpracy początkujących przedsiębiorców, małych i średnich przedsiębiorstw, naukowców i wynalazców oraz niwelujemy luki wynikające z różnych programów pomocowych i i alternatywnych źródeł finansowania.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Usuwamy blokady wynikające z niedoskonałości rynku i funkcjonujących systemów wsparcia.</w:t>
      </w:r>
      <w:proofErr w:type="gramEnd"/>
      <w:r w:rsidRPr="004F5B58">
        <w:rPr>
          <w:rFonts w:ascii="Arial" w:hAnsi="Arial" w:cs="Arial"/>
          <w:color w:val="262626"/>
        </w:rPr>
        <w:t xml:space="preserve"> Dzięki wsparciu naszych partnerów i członków przyspieszamy transformację regionu Polski Południowej w kierunku gospodarki opartej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wiedzy.</w:t>
      </w:r>
    </w:p>
    <w:p w14:paraId="0E087274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6645D6A" w14:textId="77777777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Małe firmy zależne są </w:t>
      </w:r>
      <w:proofErr w:type="gramStart"/>
      <w:r w:rsidRPr="004F5B58">
        <w:rPr>
          <w:rFonts w:ascii="Arial" w:hAnsi="Arial" w:cs="Arial"/>
          <w:color w:val="262626"/>
        </w:rPr>
        <w:t>od</w:t>
      </w:r>
      <w:proofErr w:type="gramEnd"/>
      <w:r w:rsidRPr="004F5B58">
        <w:rPr>
          <w:rFonts w:ascii="Arial" w:hAnsi="Arial" w:cs="Arial"/>
          <w:color w:val="262626"/>
        </w:rPr>
        <w:t xml:space="preserve"> przedsiębiorców – osób, które mają pomysły i są skłonne do podejmowania ryzyka koniecznego w pierwszej fazie rozwoju działainości firmy. Południowa Polska potrzebuje większej ilości przedsiębiorców i dlatego nasz klaster nieprzerwanie próbuje znalęźć nowe rozwiązania zachęcające do tworzenia nowych przedsiębiorstw.</w:t>
      </w:r>
    </w:p>
    <w:p w14:paraId="751B8CE0" w14:textId="77777777" w:rsidR="000F1B38" w:rsidRDefault="000F1B38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36064AD" w14:textId="77777777" w:rsidR="002212E5" w:rsidRPr="004F5B58" w:rsidRDefault="002212E5" w:rsidP="002212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Po pierwsze, istnieją czynniki kulturowe, które zniechęcają zbyt wielu ludzi, do rozpoczęcia działalności gospodarczej. Naszym zadaniem jest promowanie pojęcia przedsiębiorczości, poczynając </w:t>
      </w:r>
      <w:proofErr w:type="gramStart"/>
      <w:r w:rsidRPr="004F5B58">
        <w:rPr>
          <w:rFonts w:ascii="Arial" w:hAnsi="Arial" w:cs="Arial"/>
          <w:color w:val="262626"/>
        </w:rPr>
        <w:t>od</w:t>
      </w:r>
      <w:proofErr w:type="gramEnd"/>
      <w:r w:rsidRPr="004F5B58">
        <w:rPr>
          <w:rFonts w:ascii="Arial" w:hAnsi="Arial" w:cs="Arial"/>
          <w:color w:val="262626"/>
        </w:rPr>
        <w:t xml:space="preserve"> młodzieży i edukacji szkolnej.</w:t>
      </w:r>
    </w:p>
    <w:p w14:paraId="7A6A7D71" w14:textId="77777777" w:rsidR="00F72134" w:rsidRDefault="00F72134" w:rsidP="002212E5">
      <w:pPr>
        <w:rPr>
          <w:rFonts w:ascii="Arial" w:hAnsi="Arial" w:cs="Arial"/>
          <w:color w:val="262626"/>
        </w:rPr>
      </w:pPr>
    </w:p>
    <w:p w14:paraId="54033164" w14:textId="66EDB4FE" w:rsidR="002212E5" w:rsidRDefault="002212E5" w:rsidP="002212E5">
      <w:pPr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Innym czynnikiem zniechęcającym jest obawa przed porażką.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Po drugie, wymogi i przeszkody administracyjne – są często głównymi czynnikami</w:t>
      </w:r>
      <w:r w:rsidR="00F7213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zniechęcającym</w:t>
      </w:r>
      <w:r w:rsidR="00F72134">
        <w:rPr>
          <w:rFonts w:ascii="Arial" w:hAnsi="Arial" w:cs="Arial"/>
          <w:color w:val="262626"/>
        </w:rPr>
        <w:t>i</w:t>
      </w:r>
      <w:r w:rsidRPr="004F5B58">
        <w:rPr>
          <w:rFonts w:ascii="Arial" w:hAnsi="Arial" w:cs="Arial"/>
          <w:color w:val="262626"/>
        </w:rPr>
        <w:t xml:space="preserve"> potencjalnych przedsiębiorców.</w:t>
      </w:r>
      <w:proofErr w:type="gramEnd"/>
      <w:r w:rsidRPr="004F5B58">
        <w:rPr>
          <w:rFonts w:ascii="Arial" w:hAnsi="Arial" w:cs="Arial"/>
          <w:color w:val="262626"/>
        </w:rPr>
        <w:t xml:space="preserve"> Po trzecie, trzeba zapewnić przedsiębiorcom łatwiejszy dostęp do inwestorów, zarówno krajowych jak i zagranicznych.</w:t>
      </w:r>
    </w:p>
    <w:p w14:paraId="48457141" w14:textId="77777777" w:rsidR="00F72134" w:rsidRDefault="00F72134" w:rsidP="002212E5">
      <w:pPr>
        <w:rPr>
          <w:rFonts w:ascii="Arial" w:hAnsi="Arial" w:cs="Arial"/>
          <w:color w:val="262626"/>
        </w:rPr>
      </w:pPr>
    </w:p>
    <w:p w14:paraId="1BB39C05" w14:textId="77777777" w:rsidR="00F72134" w:rsidRDefault="00F72134" w:rsidP="00F72134">
      <w:pPr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Klaster organizuje w ramach działalności SPCleantech Acceleration Point serię warsztatów i konferencji dla początkujących Start-upów pod nazwą “Workshops for Start-ups” o różnej tematyce w języku angielskim.</w:t>
      </w:r>
      <w:proofErr w:type="gramEnd"/>
      <w:r>
        <w:rPr>
          <w:rFonts w:ascii="Arial" w:hAnsi="Arial" w:cs="Arial"/>
          <w:color w:val="262626"/>
        </w:rPr>
        <w:t xml:space="preserve"> W warsztatach zawsze uczesniczy mentor z krajów skandynawskicj: Dania, Szewcja I Finlandia. </w:t>
      </w:r>
      <w:proofErr w:type="gramStart"/>
      <w:r>
        <w:rPr>
          <w:rFonts w:ascii="Arial" w:hAnsi="Arial" w:cs="Arial"/>
          <w:color w:val="262626"/>
        </w:rPr>
        <w:t>Warsztaty organizowane są we współpracy z Agendą Komisji Eropejskiej, KIC InnoEnergy.</w:t>
      </w:r>
      <w:proofErr w:type="gramEnd"/>
    </w:p>
    <w:p w14:paraId="2CE22A8C" w14:textId="77777777" w:rsidR="00F72134" w:rsidRDefault="00F72134" w:rsidP="00F72134">
      <w:pPr>
        <w:rPr>
          <w:rFonts w:ascii="Arial" w:hAnsi="Arial" w:cs="Arial"/>
          <w:color w:val="262626"/>
        </w:rPr>
      </w:pPr>
    </w:p>
    <w:p w14:paraId="75A585AC" w14:textId="4439FC09" w:rsidR="00CF2595" w:rsidRPr="004F5B58" w:rsidRDefault="00F72134" w:rsidP="00F72134">
      <w:pPr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2. </w:t>
      </w:r>
      <w:r w:rsidR="00CF2595" w:rsidRPr="004F5B58">
        <w:rPr>
          <w:rFonts w:ascii="Arial" w:hAnsi="Arial" w:cs="Arial"/>
          <w:b/>
          <w:bCs/>
          <w:color w:val="1A1A1A"/>
        </w:rPr>
        <w:t>Kojarzenie i sieci B2B</w:t>
      </w:r>
    </w:p>
    <w:p w14:paraId="60CBE894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A060241" w14:textId="77777777" w:rsidR="00CF2595" w:rsidRPr="00F72134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Cs/>
          <w:color w:val="262626"/>
        </w:rPr>
        <w:t>South Poland Cleantech Cluster łączy w procesie kojarzenia przedsiębiorstwa z uzupełniającymi się zasobami R&amp;D, technologiami czy innymi mocnymi stronami, które mają zamiar odkrycia wzajemnych korzyści ze współpracy R&amp;D czy partnerstwa biznesowego.</w:t>
      </w:r>
    </w:p>
    <w:p w14:paraId="039171AD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Nasze technologie czy eventy kojarzenia biznesu, inne działania i spekrewnione inicjatywy dają innowatorom możliwość gromadzenia i wymiany informacji, sieciowania (networking) i kontaktów z potencjalnymi partnerami, kilentami lub ewentualnymi pracownikami, promują ich badania, organizacje lub innowacje oraz stwarzają możliwość rozmów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temat współpracy R&amp;D czy projektów biznesowych.</w:t>
      </w:r>
    </w:p>
    <w:p w14:paraId="7F86C6F9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DC2A933" w14:textId="1E891099" w:rsidR="00CF2595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Dla małej firmy, sieciowanie może być </w:t>
      </w:r>
      <w:r w:rsidR="00CF2595" w:rsidRPr="004F5B58">
        <w:rPr>
          <w:rFonts w:ascii="Arial" w:hAnsi="Arial" w:cs="Arial"/>
          <w:color w:val="262626"/>
        </w:rPr>
        <w:t xml:space="preserve">niedrogim sposobem </w:t>
      </w:r>
      <w:proofErr w:type="gramStart"/>
      <w:r w:rsidR="00CF2595" w:rsidRPr="004F5B58">
        <w:rPr>
          <w:rFonts w:ascii="Arial" w:hAnsi="Arial" w:cs="Arial"/>
          <w:color w:val="262626"/>
        </w:rPr>
        <w:t>na</w:t>
      </w:r>
      <w:proofErr w:type="gramEnd"/>
      <w:r w:rsidR="00CF2595" w:rsidRPr="004F5B58">
        <w:rPr>
          <w:rFonts w:ascii="Arial" w:hAnsi="Arial" w:cs="Arial"/>
          <w:color w:val="262626"/>
        </w:rPr>
        <w:t xml:space="preserve"> wypromowan</w:t>
      </w:r>
      <w:r>
        <w:rPr>
          <w:rFonts w:ascii="Arial" w:hAnsi="Arial" w:cs="Arial"/>
          <w:color w:val="262626"/>
        </w:rPr>
        <w:t xml:space="preserve">ie </w:t>
      </w:r>
      <w:r w:rsidR="00CF2595" w:rsidRPr="004F5B58">
        <w:rPr>
          <w:rFonts w:ascii="Arial" w:hAnsi="Arial" w:cs="Arial"/>
          <w:color w:val="262626"/>
        </w:rPr>
        <w:t xml:space="preserve">jej działalności. </w:t>
      </w:r>
      <w:proofErr w:type="gramStart"/>
      <w:r w:rsidR="00CF2595" w:rsidRPr="004F5B58">
        <w:rPr>
          <w:rFonts w:ascii="Arial" w:hAnsi="Arial" w:cs="Arial"/>
          <w:color w:val="262626"/>
        </w:rPr>
        <w:t>Poprzez sieciowanie moż</w:t>
      </w:r>
      <w:r>
        <w:rPr>
          <w:rFonts w:ascii="Arial" w:hAnsi="Arial" w:cs="Arial"/>
          <w:color w:val="262626"/>
        </w:rPr>
        <w:t>na</w:t>
      </w:r>
      <w:r w:rsidR="00CF2595" w:rsidRPr="004F5B58">
        <w:rPr>
          <w:rFonts w:ascii="Arial" w:hAnsi="Arial" w:cs="Arial"/>
          <w:color w:val="262626"/>
        </w:rPr>
        <w:t xml:space="preserve"> odkryć nowe możliwości, zbudować bazę klientów i znaleźć nowych dostawców lub pracowaników.</w:t>
      </w:r>
      <w:proofErr w:type="gramEnd"/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Można</w:t>
      </w:r>
      <w:r w:rsidR="00CF2595" w:rsidRPr="004F5B58">
        <w:rPr>
          <w:rFonts w:ascii="Arial" w:hAnsi="Arial" w:cs="Arial"/>
          <w:color w:val="262626"/>
        </w:rPr>
        <w:t xml:space="preserve"> również znaleźć inwestorów lub partnerów biznesowych.</w:t>
      </w:r>
      <w:proofErr w:type="gramEnd"/>
    </w:p>
    <w:p w14:paraId="0B4E87C4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FE201F0" w14:textId="3598750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Możliowści sieciowania są rozległe i ciągle zmieniają</w:t>
      </w:r>
      <w:r w:rsidR="00F72134">
        <w:rPr>
          <w:rFonts w:ascii="Arial" w:hAnsi="Arial" w:cs="Arial"/>
          <w:color w:val="262626"/>
        </w:rPr>
        <w:t>ce się.</w:t>
      </w:r>
      <w:proofErr w:type="gramEnd"/>
      <w:r w:rsidR="00F72134">
        <w:rPr>
          <w:rFonts w:ascii="Arial" w:hAnsi="Arial" w:cs="Arial"/>
          <w:color w:val="262626"/>
        </w:rPr>
        <w:t xml:space="preserve"> </w:t>
      </w:r>
      <w:proofErr w:type="gramStart"/>
      <w:r w:rsidR="00F72134">
        <w:rPr>
          <w:rFonts w:ascii="Arial" w:hAnsi="Arial" w:cs="Arial"/>
          <w:color w:val="262626"/>
        </w:rPr>
        <w:t>SPCleantech wskazuje</w:t>
      </w:r>
      <w:r w:rsidRPr="004F5B58">
        <w:rPr>
          <w:rFonts w:ascii="Arial" w:hAnsi="Arial" w:cs="Arial"/>
          <w:color w:val="262626"/>
        </w:rPr>
        <w:t xml:space="preserve"> jak poznać nowe trendy sieciowania w celu wybrania najbardziej korzystnych dla </w:t>
      </w:r>
      <w:r w:rsidR="00F72134">
        <w:rPr>
          <w:rFonts w:ascii="Arial" w:hAnsi="Arial" w:cs="Arial"/>
          <w:color w:val="262626"/>
        </w:rPr>
        <w:t>danej</w:t>
      </w:r>
      <w:r w:rsidRPr="004F5B58">
        <w:rPr>
          <w:rFonts w:ascii="Arial" w:hAnsi="Arial" w:cs="Arial"/>
          <w:color w:val="262626"/>
        </w:rPr>
        <w:t xml:space="preserve"> firmy.</w:t>
      </w:r>
      <w:proofErr w:type="gramEnd"/>
    </w:p>
    <w:p w14:paraId="34CF3FDA" w14:textId="77777777" w:rsidR="00F72134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C712A22" w14:textId="14E0C3A2" w:rsidR="00CF2595" w:rsidRDefault="0097552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Działania Klastra </w:t>
      </w:r>
      <w:proofErr w:type="gramStart"/>
      <w:r>
        <w:rPr>
          <w:rFonts w:ascii="Arial" w:hAnsi="Arial" w:cs="Arial"/>
          <w:color w:val="262626"/>
        </w:rPr>
        <w:t>na</w:t>
      </w:r>
      <w:proofErr w:type="gramEnd"/>
      <w:r>
        <w:rPr>
          <w:rFonts w:ascii="Arial" w:hAnsi="Arial" w:cs="Arial"/>
          <w:color w:val="262626"/>
        </w:rPr>
        <w:t xml:space="preserve"> rzecz kojarzenia i</w:t>
      </w:r>
      <w:r w:rsidR="00CF2595" w:rsidRPr="004F5B58">
        <w:rPr>
          <w:rFonts w:ascii="Arial" w:hAnsi="Arial" w:cs="Arial"/>
          <w:color w:val="262626"/>
        </w:rPr>
        <w:t xml:space="preserve"> sieciowania zwierają:</w:t>
      </w:r>
    </w:p>
    <w:p w14:paraId="0DD156A8" w14:textId="77777777" w:rsidR="00F72134" w:rsidRPr="004F5B58" w:rsidRDefault="00F7213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C6A1AF0" w14:textId="29DA83C4" w:rsidR="00CF2595" w:rsidRDefault="00CF2595" w:rsidP="00F7213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F72134">
        <w:rPr>
          <w:rFonts w:ascii="Arial" w:hAnsi="Arial" w:cs="Arial"/>
          <w:b/>
          <w:bCs/>
          <w:color w:val="262626"/>
        </w:rPr>
        <w:t>Konferencje i eventy 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F72134">
        <w:rPr>
          <w:rFonts w:ascii="Arial" w:hAnsi="Arial" w:cs="Arial"/>
          <w:color w:val="262626"/>
        </w:rPr>
        <w:t xml:space="preserve">w regularnym uczestnictwie w spotkaniach śniadaniowych, seminariach, wykładach i lunchach, które prowadzone </w:t>
      </w:r>
      <w:proofErr w:type="gramStart"/>
      <w:r w:rsidRPr="00F72134">
        <w:rPr>
          <w:rFonts w:ascii="Arial" w:hAnsi="Arial" w:cs="Arial"/>
          <w:color w:val="262626"/>
        </w:rPr>
        <w:t>sa</w:t>
      </w:r>
      <w:proofErr w:type="gramEnd"/>
      <w:r w:rsidRPr="00F72134">
        <w:rPr>
          <w:rFonts w:ascii="Arial" w:hAnsi="Arial" w:cs="Arial"/>
          <w:color w:val="262626"/>
        </w:rPr>
        <w:t xml:space="preserve"> przez różne grupy. Te wydarzenia są zwykle organizowane przez nasz klaster lub przez naszych zewnętrzynych partnerów, </w:t>
      </w:r>
      <w:r w:rsidR="00904F9E">
        <w:rPr>
          <w:rFonts w:ascii="Arial" w:hAnsi="Arial" w:cs="Arial"/>
          <w:color w:val="262626"/>
        </w:rPr>
        <w:t>z którymi współpracujemy. Można</w:t>
      </w:r>
      <w:r w:rsidRPr="00F72134">
        <w:rPr>
          <w:rFonts w:ascii="Arial" w:hAnsi="Arial" w:cs="Arial"/>
          <w:color w:val="262626"/>
        </w:rPr>
        <w:t xml:space="preserve"> również zaprosić do uczestnictwa inne osoby z</w:t>
      </w:r>
      <w:r w:rsidR="00904F9E">
        <w:rPr>
          <w:rFonts w:ascii="Arial" w:hAnsi="Arial" w:cs="Arial"/>
          <w:color w:val="262626"/>
        </w:rPr>
        <w:t>e s</w:t>
      </w:r>
      <w:r w:rsidRPr="00F72134">
        <w:rPr>
          <w:rFonts w:ascii="Arial" w:hAnsi="Arial" w:cs="Arial"/>
          <w:color w:val="262626"/>
        </w:rPr>
        <w:t>wojego kręgu i środowiska.</w:t>
      </w:r>
    </w:p>
    <w:p w14:paraId="6473AECD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D98590E" w14:textId="6A9D97B9" w:rsidR="00CF2595" w:rsidRP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biznesowe </w:t>
      </w:r>
      <w:r w:rsidR="00904F9E">
        <w:rPr>
          <w:rFonts w:ascii="Arial" w:hAnsi="Arial" w:cs="Arial"/>
          <w:color w:val="262626"/>
        </w:rPr>
        <w:t xml:space="preserve">SPCleantech pomaga </w:t>
      </w:r>
      <w:r w:rsidRPr="00904F9E">
        <w:rPr>
          <w:rFonts w:ascii="Arial" w:hAnsi="Arial" w:cs="Arial"/>
          <w:color w:val="262626"/>
        </w:rPr>
        <w:t xml:space="preserve">w skoncentrowaniu się </w:t>
      </w:r>
      <w:proofErr w:type="gramStart"/>
      <w:r w:rsidRPr="00904F9E">
        <w:rPr>
          <w:rFonts w:ascii="Arial" w:hAnsi="Arial" w:cs="Arial"/>
          <w:color w:val="262626"/>
        </w:rPr>
        <w:t>na</w:t>
      </w:r>
      <w:proofErr w:type="gramEnd"/>
      <w:r w:rsidRPr="00904F9E">
        <w:rPr>
          <w:rFonts w:ascii="Arial" w:hAnsi="Arial" w:cs="Arial"/>
          <w:color w:val="262626"/>
        </w:rPr>
        <w:t xml:space="preserve"> rozwoju relacji z </w:t>
      </w:r>
      <w:r w:rsidR="00904F9E">
        <w:rPr>
          <w:rFonts w:ascii="Arial" w:hAnsi="Arial" w:cs="Arial"/>
          <w:color w:val="262626"/>
        </w:rPr>
        <w:t xml:space="preserve">istotnymi </w:t>
      </w:r>
      <w:r w:rsidRPr="00904F9E">
        <w:rPr>
          <w:rFonts w:ascii="Arial" w:hAnsi="Arial" w:cs="Arial"/>
          <w:color w:val="262626"/>
        </w:rPr>
        <w:t xml:space="preserve">ludźmi lub osobami, które zmagają się z podobnymi wyzwaniami. </w:t>
      </w:r>
      <w:r w:rsidR="00904F9E">
        <w:rPr>
          <w:rFonts w:ascii="Arial" w:hAnsi="Arial" w:cs="Arial"/>
          <w:color w:val="262626"/>
        </w:rPr>
        <w:t>Podpowiada także co można</w:t>
      </w:r>
      <w:r w:rsidRPr="00904F9E">
        <w:rPr>
          <w:rFonts w:ascii="Arial" w:hAnsi="Arial" w:cs="Arial"/>
          <w:color w:val="262626"/>
        </w:rPr>
        <w:t xml:space="preserve"> zrobic, aby wzajemnie sobie pomóc.</w:t>
      </w:r>
    </w:p>
    <w:p w14:paraId="41DD683B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89D4F45" w14:textId="762FA72D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Partnerzy zewnętrzni </w:t>
      </w:r>
      <w:r w:rsidR="00904F9E">
        <w:rPr>
          <w:rFonts w:ascii="Arial" w:hAnsi="Arial" w:cs="Arial"/>
          <w:color w:val="262626"/>
        </w:rPr>
        <w:t>SPCleantech pomaga</w:t>
      </w:r>
      <w:r w:rsidRPr="00904F9E">
        <w:rPr>
          <w:rFonts w:ascii="Arial" w:hAnsi="Arial" w:cs="Arial"/>
          <w:color w:val="262626"/>
        </w:rPr>
        <w:t xml:space="preserve"> dołączyć do grup sieciowych prowadzonych przez naszych zewnętrzynych partnerów. Dołączenie do tych grup </w:t>
      </w:r>
      <w:r w:rsidR="00904F9E">
        <w:rPr>
          <w:rFonts w:ascii="Arial" w:hAnsi="Arial" w:cs="Arial"/>
          <w:color w:val="262626"/>
        </w:rPr>
        <w:t>może p</w:t>
      </w:r>
      <w:r w:rsidRPr="00904F9E">
        <w:rPr>
          <w:rFonts w:ascii="Arial" w:hAnsi="Arial" w:cs="Arial"/>
          <w:color w:val="262626"/>
        </w:rPr>
        <w:t>om</w:t>
      </w:r>
      <w:r w:rsidR="00904F9E">
        <w:rPr>
          <w:rFonts w:ascii="Arial" w:hAnsi="Arial" w:cs="Arial"/>
          <w:color w:val="262626"/>
        </w:rPr>
        <w:t>óc w byciu</w:t>
      </w:r>
      <w:r w:rsidRPr="00904F9E">
        <w:rPr>
          <w:rFonts w:ascii="Arial" w:hAnsi="Arial" w:cs="Arial"/>
          <w:color w:val="262626"/>
        </w:rPr>
        <w:t xml:space="preserve"> na bieżąco ze zmianami w branży, </w:t>
      </w:r>
      <w:proofErr w:type="gramStart"/>
      <w:r w:rsidR="00904F9E">
        <w:rPr>
          <w:rFonts w:ascii="Arial" w:hAnsi="Arial" w:cs="Arial"/>
          <w:color w:val="262626"/>
        </w:rPr>
        <w:t xml:space="preserve">zapraszamy </w:t>
      </w:r>
      <w:r w:rsidRPr="00904F9E">
        <w:rPr>
          <w:rFonts w:ascii="Arial" w:hAnsi="Arial" w:cs="Arial"/>
          <w:color w:val="262626"/>
        </w:rPr>
        <w:t xml:space="preserve"> także</w:t>
      </w:r>
      <w:proofErr w:type="gramEnd"/>
      <w:r w:rsidRPr="00904F9E">
        <w:rPr>
          <w:rFonts w:ascii="Arial" w:hAnsi="Arial" w:cs="Arial"/>
          <w:color w:val="262626"/>
        </w:rPr>
        <w:t xml:space="preserve"> na wydarzenia sieciowe.</w:t>
      </w:r>
    </w:p>
    <w:p w14:paraId="7F2E6DB8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5FE603F" w14:textId="1DBB89DD" w:rsidR="00904F9E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Grupy sieciowe </w:t>
      </w:r>
      <w:r w:rsidRPr="00904F9E">
        <w:rPr>
          <w:rFonts w:ascii="Arial" w:hAnsi="Arial" w:cs="Arial"/>
          <w:color w:val="262626"/>
        </w:rPr>
        <w:t xml:space="preserve">Dołączenie do grup siecioweych SPCleantech otworzy przed </w:t>
      </w:r>
      <w:r w:rsidR="00904F9E">
        <w:rPr>
          <w:rFonts w:ascii="Arial" w:hAnsi="Arial" w:cs="Arial"/>
          <w:color w:val="262626"/>
        </w:rPr>
        <w:t xml:space="preserve">członkami </w:t>
      </w:r>
      <w:r w:rsidRPr="00904F9E">
        <w:rPr>
          <w:rFonts w:ascii="Arial" w:hAnsi="Arial" w:cs="Arial"/>
          <w:color w:val="262626"/>
        </w:rPr>
        <w:t xml:space="preserve">szansę </w:t>
      </w:r>
      <w:proofErr w:type="gramStart"/>
      <w:r w:rsidRPr="00904F9E">
        <w:rPr>
          <w:rFonts w:ascii="Arial" w:hAnsi="Arial" w:cs="Arial"/>
          <w:color w:val="262626"/>
        </w:rPr>
        <w:t>na</w:t>
      </w:r>
      <w:proofErr w:type="gramEnd"/>
      <w:r w:rsidRPr="00904F9E">
        <w:rPr>
          <w:rFonts w:ascii="Arial" w:hAnsi="Arial" w:cs="Arial"/>
          <w:color w:val="262626"/>
        </w:rPr>
        <w:t xml:space="preserve"> poznanie szerokiego grona przedstawicieli małych i średnich firm.</w:t>
      </w:r>
    </w:p>
    <w:p w14:paraId="703C113E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933883E" w14:textId="57F2FDA3" w:rsidR="00CF2595" w:rsidRDefault="00CF2595" w:rsidP="00904F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04F9E">
        <w:rPr>
          <w:rFonts w:ascii="Arial" w:hAnsi="Arial" w:cs="Arial"/>
          <w:b/>
          <w:bCs/>
          <w:color w:val="262626"/>
        </w:rPr>
        <w:t>Kontakty osobiste i eventy socjalne </w:t>
      </w:r>
      <w:r w:rsidRPr="00904F9E">
        <w:rPr>
          <w:rFonts w:ascii="Arial" w:hAnsi="Arial" w:cs="Arial"/>
          <w:color w:val="262626"/>
        </w:rPr>
        <w:t xml:space="preserve">Sieciowanie poprzez </w:t>
      </w:r>
      <w:r w:rsidR="00904F9E">
        <w:rPr>
          <w:rFonts w:ascii="Arial" w:hAnsi="Arial" w:cs="Arial"/>
          <w:color w:val="262626"/>
        </w:rPr>
        <w:t>innych członków SPCleantech jest</w:t>
      </w:r>
      <w:r w:rsidRPr="00904F9E">
        <w:rPr>
          <w:rFonts w:ascii="Arial" w:hAnsi="Arial" w:cs="Arial"/>
          <w:color w:val="262626"/>
        </w:rPr>
        <w:t xml:space="preserve"> świetnym sposobem </w:t>
      </w:r>
      <w:proofErr w:type="gramStart"/>
      <w:r w:rsidRPr="00904F9E">
        <w:rPr>
          <w:rFonts w:ascii="Arial" w:hAnsi="Arial" w:cs="Arial"/>
          <w:color w:val="262626"/>
        </w:rPr>
        <w:t>na</w:t>
      </w:r>
      <w:proofErr w:type="gramEnd"/>
      <w:r w:rsidRPr="00904F9E">
        <w:rPr>
          <w:rFonts w:ascii="Arial" w:hAnsi="Arial" w:cs="Arial"/>
          <w:color w:val="262626"/>
        </w:rPr>
        <w:t xml:space="preserve"> zacieśnienie silnych relacji biznesowych.</w:t>
      </w:r>
    </w:p>
    <w:p w14:paraId="713A35DF" w14:textId="77777777" w:rsidR="00904F9E" w:rsidRPr="00904F9E" w:rsidRDefault="00904F9E" w:rsidP="00904F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FE7F19" w14:textId="2CFC126F" w:rsidR="00CF2595" w:rsidRPr="004F5B58" w:rsidRDefault="00BD4689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proofErr w:type="gramStart"/>
      <w:r>
        <w:rPr>
          <w:rFonts w:ascii="Arial" w:hAnsi="Arial" w:cs="Arial"/>
          <w:color w:val="262626"/>
        </w:rPr>
        <w:t>N</w:t>
      </w:r>
      <w:r w:rsidRPr="004F5B58">
        <w:rPr>
          <w:rFonts w:ascii="Arial" w:hAnsi="Arial" w:cs="Arial"/>
          <w:color w:val="262626"/>
        </w:rPr>
        <w:t xml:space="preserve">a imprezach </w:t>
      </w:r>
      <w:r>
        <w:rPr>
          <w:rFonts w:ascii="Arial" w:hAnsi="Arial" w:cs="Arial"/>
          <w:color w:val="262626"/>
        </w:rPr>
        <w:t xml:space="preserve">integracyjnych </w:t>
      </w:r>
      <w:r w:rsidRPr="004F5B58">
        <w:rPr>
          <w:rFonts w:ascii="Arial" w:hAnsi="Arial" w:cs="Arial"/>
          <w:color w:val="262626"/>
        </w:rPr>
        <w:t>o</w:t>
      </w:r>
      <w:r>
        <w:rPr>
          <w:rFonts w:ascii="Arial" w:hAnsi="Arial" w:cs="Arial"/>
          <w:color w:val="262626"/>
        </w:rPr>
        <w:t>rganizowanych przez SPCleantech m</w:t>
      </w:r>
      <w:r w:rsidR="00904F9E">
        <w:rPr>
          <w:rFonts w:ascii="Arial" w:hAnsi="Arial" w:cs="Arial"/>
          <w:color w:val="262626"/>
        </w:rPr>
        <w:t>ożna</w:t>
      </w:r>
      <w:r w:rsidR="00CF2595" w:rsidRPr="004F5B58">
        <w:rPr>
          <w:rFonts w:ascii="Arial" w:hAnsi="Arial" w:cs="Arial"/>
          <w:color w:val="262626"/>
        </w:rPr>
        <w:t xml:space="preserve"> poznać </w:t>
      </w:r>
      <w:r w:rsidR="00904F9E">
        <w:rPr>
          <w:rFonts w:ascii="Arial" w:hAnsi="Arial" w:cs="Arial"/>
          <w:color w:val="262626"/>
        </w:rPr>
        <w:t>ludzi, którzy mógą być pomocni w</w:t>
      </w:r>
      <w:r w:rsidR="00CF2595" w:rsidRPr="004F5B58">
        <w:rPr>
          <w:rFonts w:ascii="Arial" w:hAnsi="Arial" w:cs="Arial"/>
          <w:color w:val="262626"/>
        </w:rPr>
        <w:t xml:space="preserve"> działalności lub kogoś, komu </w:t>
      </w:r>
      <w:r w:rsidR="00904F9E">
        <w:rPr>
          <w:rFonts w:ascii="Arial" w:hAnsi="Arial" w:cs="Arial"/>
          <w:color w:val="262626"/>
        </w:rPr>
        <w:t>można</w:t>
      </w:r>
      <w:r w:rsidR="00CF2595" w:rsidRPr="004F5B58">
        <w:rPr>
          <w:rFonts w:ascii="Arial" w:hAnsi="Arial" w:cs="Arial"/>
          <w:color w:val="262626"/>
        </w:rPr>
        <w:t xml:space="preserve"> pomóc</w:t>
      </w:r>
      <w:r>
        <w:rPr>
          <w:rFonts w:ascii="Arial" w:hAnsi="Arial" w:cs="Arial"/>
          <w:color w:val="262626"/>
        </w:rPr>
        <w:t xml:space="preserve"> i tym samym zaoferować własne doświdczenia.</w:t>
      </w:r>
      <w:proofErr w:type="gramEnd"/>
      <w:r w:rsidR="00CF2595" w:rsidRPr="004F5B58">
        <w:rPr>
          <w:rFonts w:ascii="Arial" w:hAnsi="Arial" w:cs="Arial"/>
          <w:color w:val="262626"/>
        </w:rPr>
        <w:t xml:space="preserve"> </w:t>
      </w:r>
    </w:p>
    <w:p w14:paraId="365ED459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F05343E" w14:textId="027592D9" w:rsidR="00CF2595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3. </w:t>
      </w:r>
      <w:r w:rsidR="00CF2595" w:rsidRPr="004F5B58">
        <w:rPr>
          <w:rFonts w:ascii="Arial" w:hAnsi="Arial" w:cs="Arial"/>
          <w:b/>
          <w:bCs/>
          <w:color w:val="1A1A1A"/>
        </w:rPr>
        <w:t>Coaching i Mentoring</w:t>
      </w:r>
    </w:p>
    <w:p w14:paraId="738F3378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35B22D87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3123B">
        <w:rPr>
          <w:rFonts w:ascii="Arial" w:hAnsi="Arial" w:cs="Arial"/>
          <w:bCs/>
          <w:color w:val="262626"/>
        </w:rPr>
        <w:t xml:space="preserve">Coaching i mentoring są bardzo ważną częścią w budowaniu biznesu. </w:t>
      </w:r>
      <w:proofErr w:type="gramStart"/>
      <w:r w:rsidRPr="0013123B">
        <w:rPr>
          <w:rFonts w:ascii="Arial" w:hAnsi="Arial" w:cs="Arial"/>
          <w:bCs/>
          <w:color w:val="262626"/>
        </w:rPr>
        <w:t>South Poland Cleantech Cluster współpracuje z szeroką grupą doświadczonych trenerów i mentorów, którzy są w stanie zaoferować swoją wiedzę w celu szybszej implementacji zrównoważonych rozwiązań.</w:t>
      </w:r>
      <w:proofErr w:type="gramEnd"/>
    </w:p>
    <w:p w14:paraId="57B67BFB" w14:textId="77777777" w:rsidR="0013123B" w:rsidRPr="0013123B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F896964" w14:textId="55538F29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Mentoring umożliwia doświadczonej i wysoce kompetentnej grupie </w:t>
      </w:r>
      <w:r w:rsidR="0013123B">
        <w:rPr>
          <w:rFonts w:ascii="Arial" w:hAnsi="Arial" w:cs="Arial"/>
          <w:color w:val="262626"/>
        </w:rPr>
        <w:t xml:space="preserve">członków </w:t>
      </w:r>
      <w:proofErr w:type="gramStart"/>
      <w:r w:rsidR="0013123B">
        <w:rPr>
          <w:rFonts w:ascii="Arial" w:hAnsi="Arial" w:cs="Arial"/>
          <w:color w:val="262626"/>
        </w:rPr>
        <w:t xml:space="preserve">klastra </w:t>
      </w:r>
      <w:r w:rsidRPr="004F5B58">
        <w:rPr>
          <w:rFonts w:ascii="Arial" w:hAnsi="Arial" w:cs="Arial"/>
          <w:color w:val="262626"/>
        </w:rPr>
        <w:t xml:space="preserve"> przekazanie</w:t>
      </w:r>
      <w:proofErr w:type="gramEnd"/>
      <w:r w:rsidRPr="004F5B58">
        <w:rPr>
          <w:rFonts w:ascii="Arial" w:hAnsi="Arial" w:cs="Arial"/>
          <w:color w:val="262626"/>
        </w:rPr>
        <w:t xml:space="preserve"> wiedzy innym, którzy potrzebują nabycia specjalistycznych umiejętności.</w:t>
      </w:r>
    </w:p>
    <w:p w14:paraId="259CD08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Wiele firm prowadzi działalność przez lata nie zdając sobie sprawy z swoich prawdziwych możliwości rozwoju. Współpraca z mentorem jest stworzona do wsparcia tych przedsiębiorstw w ich dalszym rozwoju poprzez korzystanie z rad i konsultacji.</w:t>
      </w:r>
    </w:p>
    <w:p w14:paraId="01A80D76" w14:textId="77777777" w:rsidR="0013123B" w:rsidRPr="004F5B58" w:rsidRDefault="0013123B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F8DBE2" w14:textId="27E7D11F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Podczas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gdy biznes się rozwija, można pozwolić sobie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zatrudnienie pełno etatowych pracowników z dobrą wiedzą merytoryczną, w międzyczasie czekają wartościowi trenerzy i mentorzy</w:t>
      </w:r>
      <w:r w:rsidR="0013123B">
        <w:rPr>
          <w:rFonts w:ascii="Arial" w:hAnsi="Arial" w:cs="Arial"/>
          <w:color w:val="262626"/>
        </w:rPr>
        <w:t>,</w:t>
      </w:r>
      <w:r w:rsidRPr="004F5B58">
        <w:rPr>
          <w:rFonts w:ascii="Arial" w:hAnsi="Arial" w:cs="Arial"/>
          <w:color w:val="262626"/>
        </w:rPr>
        <w:t xml:space="preserve"> aby pomóc poprowadzić biznes przez</w:t>
      </w:r>
      <w:r w:rsidR="008E5863">
        <w:rPr>
          <w:rFonts w:ascii="Arial" w:hAnsi="Arial" w:cs="Arial"/>
          <w:color w:val="262626"/>
        </w:rPr>
        <w:t xml:space="preserve"> jego wczesny etap rozwoju. </w:t>
      </w:r>
      <w:proofErr w:type="gramStart"/>
      <w:r w:rsidR="008E5863">
        <w:rPr>
          <w:rFonts w:ascii="Arial" w:hAnsi="Arial" w:cs="Arial"/>
          <w:color w:val="262626"/>
        </w:rPr>
        <w:t xml:space="preserve">Mamy </w:t>
      </w:r>
      <w:r w:rsidRPr="004F5B58">
        <w:rPr>
          <w:rFonts w:ascii="Arial" w:hAnsi="Arial" w:cs="Arial"/>
          <w:color w:val="262626"/>
        </w:rPr>
        <w:t>doświadczon</w:t>
      </w:r>
      <w:r w:rsidR="008E5863">
        <w:rPr>
          <w:rFonts w:ascii="Arial" w:hAnsi="Arial" w:cs="Arial"/>
          <w:color w:val="262626"/>
        </w:rPr>
        <w:t>ych biznesmenów, którzy są zainteresowani</w:t>
      </w:r>
      <w:r w:rsidRPr="004F5B58">
        <w:rPr>
          <w:rFonts w:ascii="Arial" w:hAnsi="Arial" w:cs="Arial"/>
          <w:color w:val="262626"/>
        </w:rPr>
        <w:t xml:space="preserve"> wsparciem nowych przedsiębiorstw</w:t>
      </w:r>
      <w:r w:rsidR="008E5863">
        <w:rPr>
          <w:rFonts w:ascii="Arial" w:hAnsi="Arial" w:cs="Arial"/>
          <w:color w:val="262626"/>
        </w:rPr>
        <w:t>.</w:t>
      </w:r>
      <w:proofErr w:type="gramEnd"/>
      <w:r w:rsidR="008E5863">
        <w:rPr>
          <w:rFonts w:ascii="Arial" w:hAnsi="Arial" w:cs="Arial"/>
          <w:color w:val="262626"/>
        </w:rPr>
        <w:t xml:space="preserve"> </w:t>
      </w:r>
      <w:proofErr w:type="gramStart"/>
      <w:r w:rsidR="008E5863">
        <w:rPr>
          <w:rFonts w:ascii="Arial" w:hAnsi="Arial" w:cs="Arial"/>
          <w:color w:val="262626"/>
        </w:rPr>
        <w:t xml:space="preserve">Jeżeli jakiś przedsiębiorca </w:t>
      </w:r>
      <w:r w:rsidRPr="004F5B58">
        <w:rPr>
          <w:rFonts w:ascii="Arial" w:hAnsi="Arial" w:cs="Arial"/>
          <w:color w:val="262626"/>
        </w:rPr>
        <w:t>nowym przedsiębiorcą, który poszukuje doświadczonego doradcy, SPCleantech jest właściwym partnerem do rozmowy.</w:t>
      </w:r>
      <w:proofErr w:type="gramEnd"/>
    </w:p>
    <w:p w14:paraId="034E4D62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51824D9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Firmy, trenerzy i mentorzy, którzy skorzystali ze wsparcia coachingu i mentoringu odnieśli sukcesy takie jak:</w:t>
      </w:r>
    </w:p>
    <w:p w14:paraId="6DFB6823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4A7810" w14:textId="345F4BFA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zyskowności</w:t>
      </w:r>
    </w:p>
    <w:p w14:paraId="45ECF8D8" w14:textId="3A2DED9E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sprzedaży</w:t>
      </w:r>
    </w:p>
    <w:p w14:paraId="2F135A0D" w14:textId="5EF9DF62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Zwiększenie wydajności</w:t>
      </w:r>
    </w:p>
    <w:p w14:paraId="14726790" w14:textId="59663399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Poprawę</w:t>
      </w:r>
      <w:r w:rsidR="00CF2595" w:rsidRPr="008E5863">
        <w:rPr>
          <w:rFonts w:ascii="Arial" w:hAnsi="Arial" w:cs="Arial"/>
          <w:color w:val="262626"/>
        </w:rPr>
        <w:t xml:space="preserve"> zaangażowania pracowników</w:t>
      </w:r>
    </w:p>
    <w:p w14:paraId="03FBB3B1" w14:textId="78BF1493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Nabycie wiedzy i umiejętności</w:t>
      </w:r>
    </w:p>
    <w:p w14:paraId="6A293F80" w14:textId="64104204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pewności siebie</w:t>
      </w:r>
    </w:p>
    <w:p w14:paraId="4B76062A" w14:textId="6A88E72E" w:rsidR="00CF2595" w:rsidRPr="008E5863" w:rsidRDefault="008E5863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Zdobycie nowch klientów</w:t>
      </w:r>
    </w:p>
    <w:p w14:paraId="09D74BFB" w14:textId="713F6FBF" w:rsidR="00CF2595" w:rsidRPr="008E5863" w:rsidRDefault="00CF2595" w:rsidP="008E586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Wzrost stopnia sieciowania</w:t>
      </w:r>
    </w:p>
    <w:p w14:paraId="50B9272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8AA40B" w14:textId="56BBFDF2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F5B58">
        <w:rPr>
          <w:rFonts w:ascii="Arial" w:hAnsi="Arial" w:cs="Arial"/>
          <w:color w:val="262626"/>
        </w:rPr>
        <w:t xml:space="preserve">Najważniejszym wnioskiem jest to, że profesjonalny rozwój jest znacznie bardziej prawdopodobny, gdy jest oparty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współpracy pomiędzy </w:t>
      </w:r>
      <w:r w:rsidR="008E5863">
        <w:rPr>
          <w:rFonts w:ascii="Arial" w:hAnsi="Arial" w:cs="Arial"/>
          <w:color w:val="262626"/>
        </w:rPr>
        <w:t xml:space="preserve">członkami klastra </w:t>
      </w:r>
      <w:r w:rsidRPr="004F5B58">
        <w:rPr>
          <w:rFonts w:ascii="Arial" w:hAnsi="Arial" w:cs="Arial"/>
          <w:color w:val="262626"/>
        </w:rPr>
        <w:t>i że efektywny mentoring i coaching są kluczem do profesjonalnego rozwoju.</w:t>
      </w:r>
    </w:p>
    <w:p w14:paraId="18C3F4E4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0969FD4" w14:textId="050A0EED" w:rsidR="00CF2595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4. </w:t>
      </w:r>
      <w:r w:rsidR="00CF2595" w:rsidRPr="004F5B58">
        <w:rPr>
          <w:rFonts w:ascii="Arial" w:hAnsi="Arial" w:cs="Arial"/>
          <w:b/>
          <w:bCs/>
          <w:color w:val="1A1A1A"/>
        </w:rPr>
        <w:t>Testy i demonstracje</w:t>
      </w:r>
    </w:p>
    <w:p w14:paraId="6DEB3DB0" w14:textId="77777777" w:rsidR="008E5863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D7E490E" w14:textId="77777777" w:rsidR="00CF2595" w:rsidRP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bCs/>
          <w:color w:val="262626"/>
        </w:rPr>
        <w:t xml:space="preserve">South Poland Cleantech Cluster ułatwia dostęp do state-of-the-art instalacji testowych I demonstracyjnych w regionie. Start-upy i firmy innowacyjne mogą wykorzystać </w:t>
      </w:r>
      <w:proofErr w:type="gramStart"/>
      <w:r w:rsidRPr="008E5863">
        <w:rPr>
          <w:rFonts w:ascii="Arial" w:hAnsi="Arial" w:cs="Arial"/>
          <w:bCs/>
          <w:color w:val="262626"/>
        </w:rPr>
        <w:t>te</w:t>
      </w:r>
      <w:proofErr w:type="gramEnd"/>
      <w:r w:rsidRPr="008E5863">
        <w:rPr>
          <w:rFonts w:ascii="Arial" w:hAnsi="Arial" w:cs="Arial"/>
          <w:bCs/>
          <w:color w:val="262626"/>
        </w:rPr>
        <w:t xml:space="preserve"> miejsca na prowadzenie R&amp;D, budowanie prototypów czy testowanie istniejących produktów, które odpowiadają zapotrzebowaniom rynku.</w:t>
      </w:r>
    </w:p>
    <w:p w14:paraId="74AA6D7D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445C39" w14:textId="77777777" w:rsidR="008E5863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SPC</w:t>
      </w:r>
      <w:r w:rsidR="008E5863">
        <w:rPr>
          <w:rFonts w:ascii="Arial" w:hAnsi="Arial" w:cs="Arial"/>
          <w:color w:val="262626"/>
        </w:rPr>
        <w:t xml:space="preserve">leantech </w:t>
      </w:r>
      <w:r w:rsidRPr="004F5B58">
        <w:rPr>
          <w:rFonts w:ascii="Arial" w:hAnsi="Arial" w:cs="Arial"/>
          <w:color w:val="262626"/>
        </w:rPr>
        <w:t>realizuje mapowanie instalacji testowych i demonstracyjnych, które są dostępne w regionie.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Urządzenia testowe są zdefiniowane jako instalacje, gdzie firmy mogą testować trwałość I funkcjonalność produktu w fazie pre-komercjalizacji.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</w:p>
    <w:p w14:paraId="3E2010F3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0C56B0A" w14:textId="2B92E9CC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Urządzenia demonstracyjne są zdefiniowane jako miejsca, gdzie firmy mogą wykazać czy produkt może pracować w rzeczywistych warunkach operacyjnych lub przy współpracy z innymi technologiami.</w:t>
      </w:r>
      <w:proofErr w:type="gramEnd"/>
    </w:p>
    <w:p w14:paraId="6F370BF2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045702E" w14:textId="77777777" w:rsidR="008E5863" w:rsidRDefault="00CF2595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>Istnie</w:t>
      </w:r>
      <w:r w:rsidR="008E5863">
        <w:rPr>
          <w:rFonts w:ascii="Arial" w:hAnsi="Arial" w:cs="Arial"/>
          <w:color w:val="262626"/>
        </w:rPr>
        <w:t>ją 3 typy instalacji testowych i</w:t>
      </w:r>
      <w:r w:rsidRPr="004F5B58">
        <w:rPr>
          <w:rFonts w:ascii="Arial" w:hAnsi="Arial" w:cs="Arial"/>
          <w:color w:val="262626"/>
        </w:rPr>
        <w:t xml:space="preserve"> demonstracyjnych w Polsce południowej</w:t>
      </w:r>
      <w:r w:rsidR="008E5863">
        <w:rPr>
          <w:rFonts w:ascii="Arial" w:hAnsi="Arial" w:cs="Arial"/>
          <w:color w:val="262626"/>
        </w:rPr>
        <w:t>, do których członkowie klastra mają dostęp</w:t>
      </w:r>
      <w:r w:rsidRPr="004F5B58">
        <w:rPr>
          <w:rFonts w:ascii="Arial" w:hAnsi="Arial" w:cs="Arial"/>
          <w:color w:val="262626"/>
        </w:rPr>
        <w:t>:</w:t>
      </w:r>
    </w:p>
    <w:p w14:paraId="640A4AA5" w14:textId="77777777" w:rsidR="001A0A7A" w:rsidRDefault="001A0A7A" w:rsidP="008E586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838946D" w14:textId="420E0294" w:rsidR="008E5863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Państwowe urządzenia testowe</w:t>
      </w:r>
    </w:p>
    <w:p w14:paraId="2CCAD85B" w14:textId="0DA30546" w:rsidR="00CF2595" w:rsidRPr="008E5863" w:rsidRDefault="00CF2595" w:rsidP="008E586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sektora prywatnego</w:t>
      </w:r>
    </w:p>
    <w:p w14:paraId="7CDAEA2E" w14:textId="64DE7EBF" w:rsidR="00CF2595" w:rsidRDefault="00CF2595" w:rsidP="008E586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8E5863">
        <w:rPr>
          <w:rFonts w:ascii="Arial" w:hAnsi="Arial" w:cs="Arial"/>
          <w:color w:val="262626"/>
        </w:rPr>
        <w:t>Urządzenia testowe prowadzone przez uniwersytety, politechniki I inne jednostki naukowo-badawcze</w:t>
      </w:r>
    </w:p>
    <w:p w14:paraId="70E6B2D3" w14:textId="77777777" w:rsidR="008E5863" w:rsidRPr="008E5863" w:rsidRDefault="008E5863" w:rsidP="008E586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556DFB8" w14:textId="423E70BA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Dostęp do istotnych C</w:t>
      </w:r>
      <w:r w:rsidR="00CF2595" w:rsidRPr="004F5B58">
        <w:rPr>
          <w:rFonts w:ascii="Arial" w:hAnsi="Arial" w:cs="Arial"/>
          <w:color w:val="262626"/>
        </w:rPr>
        <w:t xml:space="preserve">leantech urządzeń testowych i demonstracyjnych jest krytyczny dla </w:t>
      </w:r>
      <w:r>
        <w:rPr>
          <w:rFonts w:ascii="Arial" w:hAnsi="Arial" w:cs="Arial"/>
          <w:color w:val="262626"/>
        </w:rPr>
        <w:t>rozwoju prac regionalnych firm C</w:t>
      </w:r>
      <w:r w:rsidR="00CF2595" w:rsidRPr="004F5B58">
        <w:rPr>
          <w:rFonts w:ascii="Arial" w:hAnsi="Arial" w:cs="Arial"/>
          <w:color w:val="262626"/>
        </w:rPr>
        <w:t>leantech. Międzynarodowe badania wśród firm cleantech (badania Oxfordu, 2011) wykazały, że testowanie i demonstrowanie produktów lub pomysłów, wraz z rozwojem produktu, są najbardziej priorytetowymi zadaniami dla firm.</w:t>
      </w:r>
    </w:p>
    <w:p w14:paraId="707770F9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0D17D2C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Firmy traktują brak dostatecznych instalacji testowych i demonstracyjnych jako główną przeszkodę w ich dalszym rozwoju.</w:t>
      </w:r>
      <w:proofErr w:type="gramEnd"/>
      <w:r w:rsidRPr="004F5B58">
        <w:rPr>
          <w:rFonts w:ascii="Arial" w:hAnsi="Arial" w:cs="Arial"/>
          <w:color w:val="262626"/>
        </w:rPr>
        <w:t xml:space="preserve"> Bez dostępu do instalacji, które mogą udowodnić trafność nowych pomysłów trudne będzie dla nowych produktów czy usług, wejście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nowe rynki. Z tego powodu SPCleantech współpracuje z zewnętrznymi partnerami </w:t>
      </w:r>
      <w:proofErr w:type="gramStart"/>
      <w:r w:rsidRPr="004F5B58">
        <w:rPr>
          <w:rFonts w:ascii="Arial" w:hAnsi="Arial" w:cs="Arial"/>
          <w:color w:val="262626"/>
        </w:rPr>
        <w:t>nad</w:t>
      </w:r>
      <w:proofErr w:type="gramEnd"/>
      <w:r w:rsidRPr="004F5B58">
        <w:rPr>
          <w:rFonts w:ascii="Arial" w:hAnsi="Arial" w:cs="Arial"/>
          <w:color w:val="262626"/>
        </w:rPr>
        <w:t xml:space="preserve"> stworzeniem nowych instalacji testowych I demonstracyjnych, zarówno na małą jak i na dużą skalę.</w:t>
      </w:r>
    </w:p>
    <w:p w14:paraId="313605C1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FBBC70B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Celem tych inicjatyw jest stworzenie innowacyjnych projektów i testowanie niezawodności oraz wydajności nowych technologii.</w:t>
      </w:r>
      <w:proofErr w:type="gramEnd"/>
      <w:r w:rsidRPr="004F5B58">
        <w:rPr>
          <w:rFonts w:ascii="Arial" w:hAnsi="Arial" w:cs="Arial"/>
          <w:color w:val="262626"/>
        </w:rPr>
        <w:t xml:space="preserve"> Urządzenia demonstracyjne w regionie kierują inicjatywy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nowe I zaawansowane technologie, zwłaszcza na rzecz zrównoważonego zużycia energii i z tym związanych rozwiązań.</w:t>
      </w:r>
    </w:p>
    <w:p w14:paraId="01CFC478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43363441" w14:textId="77777777" w:rsidR="0046698F" w:rsidRDefault="0046698F" w:rsidP="008E58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17F705E" w14:textId="77777777" w:rsidR="0046698F" w:rsidRDefault="0046698F" w:rsidP="008E58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AB0F069" w14:textId="59391C16" w:rsidR="00CF2595" w:rsidRPr="008E5863" w:rsidRDefault="008E5863" w:rsidP="008E58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bookmarkStart w:id="2" w:name="_GoBack"/>
      <w:bookmarkEnd w:id="2"/>
      <w:r>
        <w:rPr>
          <w:rFonts w:ascii="Arial" w:hAnsi="Arial" w:cs="Arial"/>
          <w:b/>
          <w:bCs/>
          <w:color w:val="1A1A1A"/>
        </w:rPr>
        <w:t xml:space="preserve">5. </w:t>
      </w:r>
      <w:r w:rsidR="00CF2595" w:rsidRPr="008E5863">
        <w:rPr>
          <w:rFonts w:ascii="Arial" w:hAnsi="Arial" w:cs="Arial"/>
          <w:b/>
          <w:bCs/>
          <w:color w:val="1A1A1A"/>
        </w:rPr>
        <w:t>Zasięg międzynarodowy</w:t>
      </w:r>
    </w:p>
    <w:p w14:paraId="6D85D700" w14:textId="77777777" w:rsidR="008E5863" w:rsidRPr="008E5863" w:rsidRDefault="008E5863" w:rsidP="008E586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103A432" w14:textId="77777777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8E5863">
        <w:rPr>
          <w:rFonts w:ascii="Arial" w:hAnsi="Arial" w:cs="Arial"/>
          <w:bCs/>
          <w:color w:val="262626"/>
        </w:rPr>
        <w:t xml:space="preserve">South Poland Cleantech Cluster działa aktywnie </w:t>
      </w:r>
      <w:proofErr w:type="gramStart"/>
      <w:r w:rsidRPr="008E5863">
        <w:rPr>
          <w:rFonts w:ascii="Arial" w:hAnsi="Arial" w:cs="Arial"/>
          <w:bCs/>
          <w:color w:val="262626"/>
        </w:rPr>
        <w:t>na</w:t>
      </w:r>
      <w:proofErr w:type="gramEnd"/>
      <w:r w:rsidRPr="008E5863">
        <w:rPr>
          <w:rFonts w:ascii="Arial" w:hAnsi="Arial" w:cs="Arial"/>
          <w:bCs/>
          <w:color w:val="262626"/>
        </w:rPr>
        <w:t xml:space="preserve"> rzecz współpracy z międzynarodowymi ośrodkami wiedzy i sieciami. </w:t>
      </w:r>
      <w:proofErr w:type="gramStart"/>
      <w:r w:rsidRPr="008E5863">
        <w:rPr>
          <w:rFonts w:ascii="Arial" w:hAnsi="Arial" w:cs="Arial"/>
          <w:bCs/>
          <w:color w:val="262626"/>
        </w:rPr>
        <w:t>Wyzwania globalizacji wymuszają zmianę w kierunku bardziej otwartych, sieciowych i międzynarodowych sposobów organizowania procesów innowacyjnych.</w:t>
      </w:r>
      <w:proofErr w:type="gramEnd"/>
    </w:p>
    <w:p w14:paraId="7EF7520D" w14:textId="77777777" w:rsidR="008E5863" w:rsidRP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BED78C" w14:textId="77777777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Rozwijamy się nieustannie w celu poprawy doskonałości w zarządzaniu klastrem oraz tworzenia mostów i nowych kanałów komunikacji w procesie internacjonalizacji przedsiębiorstw członkowskich klastra.</w:t>
      </w:r>
      <w:proofErr w:type="gramEnd"/>
    </w:p>
    <w:p w14:paraId="7113C9A9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B5FF757" w14:textId="01670D51" w:rsidR="00CF2595" w:rsidRPr="004F5B58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Wszystkie klastry C</w:t>
      </w:r>
      <w:r w:rsidR="00CF2595" w:rsidRPr="004F5B58">
        <w:rPr>
          <w:rFonts w:ascii="Arial" w:hAnsi="Arial" w:cs="Arial"/>
          <w:color w:val="262626"/>
        </w:rPr>
        <w:t xml:space="preserve">leantech stają w obliczu rosnących wymogów ze strony członków klastra co do poprawy dostępu do biznesu </w:t>
      </w:r>
      <w:proofErr w:type="gramStart"/>
      <w:r w:rsidR="00CF2595" w:rsidRPr="004F5B58">
        <w:rPr>
          <w:rFonts w:ascii="Arial" w:hAnsi="Arial" w:cs="Arial"/>
          <w:color w:val="262626"/>
        </w:rPr>
        <w:t>na</w:t>
      </w:r>
      <w:proofErr w:type="gramEnd"/>
      <w:r w:rsidR="00CF2595" w:rsidRPr="004F5B58">
        <w:rPr>
          <w:rFonts w:ascii="Arial" w:hAnsi="Arial" w:cs="Arial"/>
          <w:color w:val="262626"/>
        </w:rPr>
        <w:t xml:space="preserve"> rynkach sąsiednich, czyli krajów członkowskich UE. </w:t>
      </w:r>
      <w:proofErr w:type="gramStart"/>
      <w:r w:rsidR="00CF2595" w:rsidRPr="004F5B58">
        <w:rPr>
          <w:rFonts w:ascii="Arial" w:hAnsi="Arial" w:cs="Arial"/>
          <w:color w:val="262626"/>
        </w:rPr>
        <w:t>Z tego powodu współpraca pomiędzy klastrami w celu ułatwienia kontaktów business-to-business i handlu w ramach UE cieszy się dużym zainteresowaniem ze strony przedsiębiorców.</w:t>
      </w:r>
      <w:proofErr w:type="gramEnd"/>
    </w:p>
    <w:p w14:paraId="6976A075" w14:textId="77777777" w:rsidR="008E5863" w:rsidRDefault="008E5863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BA0AA83" w14:textId="3F4B898C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Kolejnym punktem wyjścia do współpracy jest benchmarking, który porównując najlepsze </w:t>
      </w:r>
      <w:r w:rsidR="008E5863">
        <w:rPr>
          <w:rFonts w:ascii="Arial" w:hAnsi="Arial" w:cs="Arial"/>
          <w:color w:val="262626"/>
        </w:rPr>
        <w:t>praktyki C</w:t>
      </w:r>
      <w:r w:rsidRPr="004F5B58">
        <w:rPr>
          <w:rFonts w:ascii="Arial" w:hAnsi="Arial" w:cs="Arial"/>
          <w:color w:val="262626"/>
        </w:rPr>
        <w:t xml:space="preserve">leantech klastrów w UE wspiera organizacje klastrów w dostarczaniu lepszych usług w zakresie rozwoju usług biznesowych. </w:t>
      </w:r>
      <w:proofErr w:type="gramStart"/>
      <w:r w:rsidRPr="004F5B58">
        <w:rPr>
          <w:rFonts w:ascii="Arial" w:hAnsi="Arial" w:cs="Arial"/>
          <w:color w:val="262626"/>
        </w:rPr>
        <w:t>Różne klastry posiadają różne mocne strony.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Niektóre z nich są silne w przedsiębiorczości, inne w procesie kojarzenia partnerów, inne w demonstracji i znajdowaniu nowych rozwiązań, a jeszcze inne w badaniach i symulacjach.</w:t>
      </w:r>
      <w:proofErr w:type="gramEnd"/>
      <w:r w:rsidRPr="004F5B58">
        <w:rPr>
          <w:rFonts w:ascii="Arial" w:hAnsi="Arial" w:cs="Arial"/>
          <w:color w:val="262626"/>
        </w:rPr>
        <w:t xml:space="preserve"> </w:t>
      </w:r>
      <w:proofErr w:type="gramStart"/>
      <w:r w:rsidRPr="004F5B58">
        <w:rPr>
          <w:rFonts w:ascii="Arial" w:hAnsi="Arial" w:cs="Arial"/>
          <w:color w:val="262626"/>
        </w:rPr>
        <w:t>Wymiana wiedzy i doświadczeń pomiędzy klastrami buduje konkurencyjność współpracujących klastrów.</w:t>
      </w:r>
      <w:proofErr w:type="gramEnd"/>
    </w:p>
    <w:p w14:paraId="00B28336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741B6C7" w14:textId="4C2AEB9D" w:rsidR="00CF2595" w:rsidRPr="004F5B58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 w:rsidRPr="004F5B58">
        <w:rPr>
          <w:rFonts w:ascii="Arial" w:hAnsi="Arial" w:cs="Arial"/>
          <w:color w:val="262626"/>
        </w:rPr>
        <w:t>SPCleantech ma możliwoś</w:t>
      </w:r>
      <w:r w:rsidR="00E72754">
        <w:rPr>
          <w:rFonts w:ascii="Arial" w:hAnsi="Arial" w:cs="Arial"/>
          <w:color w:val="262626"/>
        </w:rPr>
        <w:t>ć łączenia regionalnych spółek C</w:t>
      </w:r>
      <w:r w:rsidRPr="004F5B58">
        <w:rPr>
          <w:rFonts w:ascii="Arial" w:hAnsi="Arial" w:cs="Arial"/>
          <w:color w:val="262626"/>
        </w:rPr>
        <w:t>leantech z rynkiem świat</w:t>
      </w:r>
      <w:r w:rsidR="00E72754">
        <w:rPr>
          <w:rFonts w:ascii="Arial" w:hAnsi="Arial" w:cs="Arial"/>
          <w:color w:val="262626"/>
        </w:rPr>
        <w:t>owym.</w:t>
      </w:r>
      <w:proofErr w:type="gramEnd"/>
      <w:r w:rsidR="00E72754">
        <w:rPr>
          <w:rFonts w:ascii="Arial" w:hAnsi="Arial" w:cs="Arial"/>
          <w:color w:val="262626"/>
        </w:rPr>
        <w:t xml:space="preserve"> </w:t>
      </w:r>
      <w:proofErr w:type="gramStart"/>
      <w:r w:rsidR="00E72754">
        <w:rPr>
          <w:rFonts w:ascii="Arial" w:hAnsi="Arial" w:cs="Arial"/>
          <w:color w:val="262626"/>
        </w:rPr>
        <w:t>Łącząc kluczowych graczy C</w:t>
      </w:r>
      <w:r w:rsidRPr="004F5B58">
        <w:rPr>
          <w:rFonts w:ascii="Arial" w:hAnsi="Arial" w:cs="Arial"/>
          <w:color w:val="262626"/>
        </w:rPr>
        <w:t>leantech w wielu sektorach, klastry inicjują i ułatwiają innowacje poprzez partnerstwa międzynarodowe.</w:t>
      </w:r>
      <w:proofErr w:type="gramEnd"/>
      <w:r w:rsidR="00E72754">
        <w:rPr>
          <w:rFonts w:ascii="Arial" w:hAnsi="Arial" w:cs="Arial"/>
          <w:color w:val="262626"/>
        </w:rPr>
        <w:t xml:space="preserve"> </w:t>
      </w:r>
      <w:r w:rsidRPr="004F5B58">
        <w:rPr>
          <w:rFonts w:ascii="Arial" w:hAnsi="Arial" w:cs="Arial"/>
          <w:color w:val="262626"/>
        </w:rPr>
        <w:t>Z tego powodu SPCleantech będzie nadal wzmacniać swoje członkostwo w licznych organizacjach międzynarodowych w celu dalszego wzmocnienia obecności międzynarodowej, a poprzez to stworzenia lepszych globalnych możliwości rynkowych dla naszych firm członkowskich.</w:t>
      </w:r>
    </w:p>
    <w:p w14:paraId="259DCE7D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F0DD47A" w14:textId="32074CD4" w:rsidR="00CF2595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F5B58">
        <w:rPr>
          <w:rFonts w:ascii="Arial" w:hAnsi="Arial" w:cs="Arial"/>
          <w:color w:val="262626"/>
        </w:rPr>
        <w:t xml:space="preserve">Wykorzystanie </w:t>
      </w:r>
      <w:r w:rsidR="00E72754">
        <w:rPr>
          <w:rFonts w:ascii="Arial" w:hAnsi="Arial" w:cs="Arial"/>
          <w:color w:val="262626"/>
        </w:rPr>
        <w:t xml:space="preserve">kontaktów międzynarodowych </w:t>
      </w:r>
      <w:r w:rsidRPr="004F5B58">
        <w:rPr>
          <w:rFonts w:ascii="Arial" w:hAnsi="Arial" w:cs="Arial"/>
          <w:color w:val="262626"/>
        </w:rPr>
        <w:t xml:space="preserve">SPCleantech w celu otwarcia drzwi </w:t>
      </w:r>
      <w:proofErr w:type="gramStart"/>
      <w:r w:rsidRPr="004F5B58">
        <w:rPr>
          <w:rFonts w:ascii="Arial" w:hAnsi="Arial" w:cs="Arial"/>
          <w:color w:val="262626"/>
        </w:rPr>
        <w:t>na</w:t>
      </w:r>
      <w:proofErr w:type="gramEnd"/>
      <w:r w:rsidRPr="004F5B58">
        <w:rPr>
          <w:rFonts w:ascii="Arial" w:hAnsi="Arial" w:cs="Arial"/>
          <w:color w:val="262626"/>
        </w:rPr>
        <w:t xml:space="preserve"> świat po prostu ułatwia współpracę międzynarodową, inwestycje i eksport, z zatem wspiera zaangażowanie międzynarodowe naszych firm członkowskich.</w:t>
      </w:r>
    </w:p>
    <w:p w14:paraId="79DE9206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A94FA92" w14:textId="705D9FC2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1A0A7A">
        <w:rPr>
          <w:rFonts w:ascii="Arial" w:hAnsi="Arial" w:cs="Arial"/>
          <w:b/>
          <w:color w:val="262626"/>
        </w:rPr>
        <w:t>Rola Klastra w projektach</w:t>
      </w:r>
    </w:p>
    <w:p w14:paraId="52C6C4D2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9F0E46F" w14:textId="1F552F83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 xml:space="preserve">Jednym z ważniejszych zadań Klastra jest organizowanie członków klastra w </w:t>
      </w:r>
      <w:r w:rsidRPr="001A0A7A">
        <w:rPr>
          <w:rFonts w:ascii="Arial" w:hAnsi="Arial" w:cs="Arial"/>
          <w:b/>
          <w:color w:val="262626"/>
        </w:rPr>
        <w:t>konsorcja</w:t>
      </w:r>
      <w:r>
        <w:rPr>
          <w:rFonts w:ascii="Arial" w:hAnsi="Arial" w:cs="Arial"/>
          <w:color w:val="262626"/>
        </w:rPr>
        <w:t xml:space="preserve"> przeprowadzające własne projekty z możliwością o aplikowanie o wsparcie finansowe z róznych źródeł, w tym także środki unijne.</w:t>
      </w:r>
      <w:proofErr w:type="gramEnd"/>
    </w:p>
    <w:p w14:paraId="220C82D1" w14:textId="77777777" w:rsid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50357AD" w14:textId="20C962A8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1A0A7A">
        <w:rPr>
          <w:rFonts w:ascii="Arial" w:hAnsi="Arial" w:cs="Arial"/>
          <w:bCs/>
          <w:color w:val="262626"/>
        </w:rPr>
        <w:t>SPCleantech może</w:t>
      </w:r>
      <w:r>
        <w:rPr>
          <w:rFonts w:ascii="Arial" w:hAnsi="Arial" w:cs="Arial"/>
          <w:bCs/>
          <w:color w:val="262626"/>
        </w:rPr>
        <w:t xml:space="preserve"> w projektachn odgrywać jedną z następujących ról:</w:t>
      </w:r>
    </w:p>
    <w:p w14:paraId="42A262F0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68DA7F13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Driver</w:t>
      </w:r>
      <w:r w:rsidRPr="001A0A7A">
        <w:rPr>
          <w:rFonts w:ascii="Arial" w:hAnsi="Arial" w:cs="Arial"/>
          <w:color w:val="262626"/>
        </w:rPr>
        <w:t>         </w:t>
      </w:r>
      <w:r w:rsidRPr="001A0A7A">
        <w:rPr>
          <w:rFonts w:ascii="Arial" w:hAnsi="Arial" w:cs="Arial"/>
          <w:i/>
          <w:iCs/>
          <w:color w:val="262626"/>
        </w:rPr>
        <w:t>SPCleantech napędza procesy, organizacja klastra odgrywa aktywną</w:t>
      </w:r>
    </w:p>
    <w:p w14:paraId="7AEF9044" w14:textId="59122C9A" w:rsidR="001A0A7A" w:rsidRPr="001A0A7A" w:rsidRDefault="001A0A7A" w:rsidP="001A0A7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i/>
          <w:iCs/>
          <w:color w:val="262626"/>
        </w:rPr>
        <w:t xml:space="preserve">         </w:t>
      </w:r>
      <w:proofErr w:type="gramStart"/>
      <w:r w:rsidRPr="001A0A7A">
        <w:rPr>
          <w:rFonts w:ascii="Arial" w:hAnsi="Arial" w:cs="Arial"/>
          <w:i/>
          <w:iCs/>
          <w:color w:val="262626"/>
        </w:rPr>
        <w:t>rolę</w:t>
      </w:r>
      <w:proofErr w:type="gramEnd"/>
      <w:r w:rsidRPr="001A0A7A">
        <w:rPr>
          <w:rFonts w:ascii="Arial" w:hAnsi="Arial" w:cs="Arial"/>
          <w:i/>
          <w:iCs/>
          <w:color w:val="262626"/>
        </w:rPr>
        <w:t xml:space="preserve"> wykonawczą</w:t>
      </w:r>
      <w:r>
        <w:rPr>
          <w:rFonts w:ascii="Arial" w:hAnsi="Arial" w:cs="Arial"/>
          <w:i/>
          <w:iCs/>
          <w:color w:val="262626"/>
        </w:rPr>
        <w:t xml:space="preserve"> w</w:t>
      </w:r>
      <w:r w:rsidRPr="001A0A7A">
        <w:rPr>
          <w:rFonts w:ascii="Arial" w:hAnsi="Arial" w:cs="Arial"/>
          <w:i/>
          <w:iCs/>
          <w:color w:val="262626"/>
        </w:rPr>
        <w:t xml:space="preserve"> inicjatywach i projektach. </w:t>
      </w:r>
    </w:p>
    <w:p w14:paraId="2945F673" w14:textId="0F6F329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i/>
          <w:iCs/>
          <w:color w:val="262626"/>
        </w:rPr>
        <w:t xml:space="preserve">                  </w:t>
      </w:r>
      <w:r w:rsidRPr="001A0A7A">
        <w:rPr>
          <w:rFonts w:ascii="Arial" w:hAnsi="Arial" w:cs="Arial"/>
          <w:b/>
          <w:bCs/>
          <w:i/>
          <w:iCs/>
          <w:color w:val="262626"/>
        </w:rPr>
        <w:t xml:space="preserve"> </w:t>
      </w:r>
      <w:r>
        <w:rPr>
          <w:rFonts w:ascii="Arial" w:hAnsi="Arial" w:cs="Arial"/>
          <w:b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/>
          <w:bCs/>
          <w:color w:val="262626"/>
        </w:rPr>
        <w:t xml:space="preserve">Klaster </w:t>
      </w:r>
      <w:r w:rsidRPr="001A0A7A">
        <w:rPr>
          <w:rFonts w:ascii="Arial" w:hAnsi="Arial" w:cs="Arial"/>
          <w:color w:val="262626"/>
        </w:rPr>
        <w:t>jest odpowiedzialny za utworzenie konsorcjum, przygotowanie</w:t>
      </w:r>
    </w:p>
    <w:p w14:paraId="6067D5DC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proofErr w:type="gramStart"/>
      <w:r w:rsidRPr="001A0A7A">
        <w:rPr>
          <w:rFonts w:ascii="Arial" w:hAnsi="Arial" w:cs="Arial"/>
          <w:color w:val="262626"/>
        </w:rPr>
        <w:t>wniosku</w:t>
      </w:r>
      <w:proofErr w:type="gramEnd"/>
      <w:r w:rsidRPr="001A0A7A">
        <w:rPr>
          <w:rFonts w:ascii="Arial" w:hAnsi="Arial" w:cs="Arial"/>
          <w:color w:val="262626"/>
        </w:rPr>
        <w:t xml:space="preserve"> o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dofinansowanie, realizację i rozliczanie projektu. Klaster</w:t>
      </w:r>
    </w:p>
    <w:p w14:paraId="6E6FEF3E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</w:t>
      </w:r>
      <w:proofErr w:type="gramStart"/>
      <w:r w:rsidRPr="001A0A7A">
        <w:rPr>
          <w:rFonts w:ascii="Arial" w:hAnsi="Arial" w:cs="Arial"/>
          <w:color w:val="262626"/>
        </w:rPr>
        <w:t>działa</w:t>
      </w:r>
      <w:proofErr w:type="gramEnd"/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jako kierownik projektu </w:t>
      </w:r>
      <w:r>
        <w:rPr>
          <w:rFonts w:ascii="Arial" w:hAnsi="Arial" w:cs="Arial"/>
          <w:color w:val="262626"/>
        </w:rPr>
        <w:t xml:space="preserve">i </w:t>
      </w:r>
      <w:r w:rsidRPr="001A0A7A">
        <w:rPr>
          <w:rFonts w:ascii="Arial" w:hAnsi="Arial" w:cs="Arial"/>
          <w:color w:val="262626"/>
        </w:rPr>
        <w:t>jego sekretariat, organizuje spotkania</w:t>
      </w:r>
    </w:p>
    <w:p w14:paraId="6DA34B3C" w14:textId="665F521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color w:val="262626"/>
        </w:rPr>
        <w:t xml:space="preserve">         </w:t>
      </w:r>
      <w:proofErr w:type="gramStart"/>
      <w:r w:rsidRPr="001A0A7A">
        <w:rPr>
          <w:rFonts w:ascii="Arial" w:hAnsi="Arial" w:cs="Arial"/>
          <w:color w:val="262626"/>
        </w:rPr>
        <w:t>Komitetu Sterującego, spotkania partnerskie i sesje planowania.</w:t>
      </w:r>
      <w:proofErr w:type="gramEnd"/>
    </w:p>
    <w:p w14:paraId="71DC2D04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26B7E04D" w14:textId="56D34499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Partner</w:t>
      </w:r>
      <w:r w:rsidRPr="001A0A7A">
        <w:rPr>
          <w:rFonts w:ascii="Arial" w:hAnsi="Arial" w:cs="Arial"/>
          <w:color w:val="262626"/>
        </w:rPr>
        <w:t>       </w:t>
      </w:r>
      <w:r w:rsidRPr="001A0A7A">
        <w:rPr>
          <w:rFonts w:ascii="Arial" w:hAnsi="Arial" w:cs="Arial"/>
          <w:bCs/>
          <w:i/>
          <w:iCs/>
          <w:color w:val="262626"/>
        </w:rPr>
        <w:t>SPCleantech uczestniczy w procesie tworzenia projektu i może także</w:t>
      </w:r>
    </w:p>
    <w:p w14:paraId="57589709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proofErr w:type="gramStart"/>
      <w:r w:rsidRPr="001A0A7A">
        <w:rPr>
          <w:rFonts w:ascii="Arial" w:hAnsi="Arial" w:cs="Arial"/>
          <w:bCs/>
          <w:i/>
          <w:iCs/>
          <w:color w:val="262626"/>
        </w:rPr>
        <w:t>uczestniczyć</w:t>
      </w:r>
      <w:proofErr w:type="gramEnd"/>
      <w:r w:rsidRPr="001A0A7A">
        <w:rPr>
          <w:rFonts w:ascii="Arial" w:hAnsi="Arial" w:cs="Arial"/>
          <w:bCs/>
          <w:i/>
          <w:iCs/>
          <w:color w:val="262626"/>
        </w:rPr>
        <w:t xml:space="preserve"> jako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partner w konsorcjum i inicjatywach w ramach</w:t>
      </w:r>
    </w:p>
    <w:p w14:paraId="589B70AF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proofErr w:type="gramStart"/>
      <w:r w:rsidRPr="001A0A7A">
        <w:rPr>
          <w:rFonts w:ascii="Arial" w:hAnsi="Arial" w:cs="Arial"/>
          <w:bCs/>
          <w:i/>
          <w:iCs/>
          <w:color w:val="262626"/>
        </w:rPr>
        <w:t>projektu</w:t>
      </w:r>
      <w:proofErr w:type="gramEnd"/>
      <w:r w:rsidRPr="001A0A7A">
        <w:rPr>
          <w:rFonts w:ascii="Arial" w:hAnsi="Arial" w:cs="Arial"/>
          <w:bCs/>
          <w:i/>
          <w:iCs/>
          <w:color w:val="262626"/>
        </w:rPr>
        <w:t>, ale organizacja klastra nie jes</w:t>
      </w:r>
      <w:r>
        <w:rPr>
          <w:rFonts w:ascii="Arial" w:hAnsi="Arial" w:cs="Arial"/>
          <w:bCs/>
          <w:i/>
          <w:iCs/>
          <w:color w:val="262626"/>
        </w:rPr>
        <w:t>t</w:t>
      </w:r>
      <w:r w:rsidRPr="001A0A7A">
        <w:rPr>
          <w:rFonts w:ascii="Arial" w:hAnsi="Arial" w:cs="Arial"/>
          <w:bCs/>
          <w:i/>
          <w:iCs/>
          <w:color w:val="262626"/>
        </w:rPr>
        <w:t xml:space="preserve"> podstawowym i głównym</w:t>
      </w:r>
    </w:p>
    <w:p w14:paraId="1F5AA27B" w14:textId="65A6B98F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</w:t>
      </w:r>
      <w:proofErr w:type="gramStart"/>
      <w:r w:rsidRPr="001A0A7A">
        <w:rPr>
          <w:rFonts w:ascii="Arial" w:hAnsi="Arial" w:cs="Arial"/>
          <w:bCs/>
          <w:i/>
          <w:iCs/>
          <w:color w:val="262626"/>
        </w:rPr>
        <w:t>partnerem</w:t>
      </w:r>
      <w:proofErr w:type="gramEnd"/>
      <w:r w:rsidRPr="001A0A7A">
        <w:rPr>
          <w:rFonts w:ascii="Arial" w:hAnsi="Arial" w:cs="Arial"/>
          <w:bCs/>
          <w:i/>
          <w:iCs/>
          <w:color w:val="262626"/>
        </w:rPr>
        <w:t xml:space="preserve"> w projekcie.</w:t>
      </w:r>
    </w:p>
    <w:p w14:paraId="4829949E" w14:textId="7777777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7E3739ED" w14:textId="1C025A27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262626"/>
        </w:rPr>
      </w:pPr>
      <w:r w:rsidRPr="001A0A7A">
        <w:rPr>
          <w:rFonts w:ascii="Arial" w:hAnsi="Arial" w:cs="Arial"/>
          <w:b/>
          <w:bCs/>
          <w:color w:val="262626"/>
        </w:rPr>
        <w:t>Facilitator</w:t>
      </w:r>
      <w:r w:rsidRPr="001A0A7A">
        <w:rPr>
          <w:rFonts w:ascii="Arial" w:hAnsi="Arial" w:cs="Arial"/>
          <w:color w:val="262626"/>
        </w:rPr>
        <w:t xml:space="preserve">  </w:t>
      </w:r>
      <w:r w:rsidRPr="001A0A7A">
        <w:rPr>
          <w:rFonts w:ascii="Arial" w:hAnsi="Arial" w:cs="Arial"/>
          <w:b/>
          <w:bCs/>
          <w:i/>
          <w:iCs/>
          <w:color w:val="262626"/>
        </w:rPr>
        <w:t> </w:t>
      </w:r>
      <w:r w:rsidRPr="001A0A7A">
        <w:rPr>
          <w:rFonts w:ascii="Arial" w:hAnsi="Arial" w:cs="Arial"/>
          <w:bCs/>
          <w:i/>
          <w:iCs/>
          <w:color w:val="262626"/>
        </w:rPr>
        <w:t>SPCleantech ułatwia kontakt między potencjalnymi partnerami, ale</w:t>
      </w:r>
    </w:p>
    <w:p w14:paraId="493E463B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/>
          <w:iCs/>
          <w:color w:val="262626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proofErr w:type="gramStart"/>
      <w:r w:rsidRPr="001A0A7A">
        <w:rPr>
          <w:rFonts w:ascii="Arial" w:hAnsi="Arial" w:cs="Arial"/>
          <w:bCs/>
          <w:i/>
          <w:iCs/>
          <w:color w:val="262626"/>
        </w:rPr>
        <w:t>organizacja</w:t>
      </w:r>
      <w:proofErr w:type="gramEnd"/>
      <w:r w:rsidRPr="001A0A7A">
        <w:rPr>
          <w:rFonts w:ascii="Arial" w:hAnsi="Arial" w:cs="Arial"/>
          <w:bCs/>
          <w:i/>
          <w:iCs/>
          <w:color w:val="262626"/>
        </w:rPr>
        <w:t xml:space="preserve"> klastera</w:t>
      </w:r>
      <w:r>
        <w:rPr>
          <w:rFonts w:ascii="Arial" w:hAnsi="Arial" w:cs="Arial"/>
          <w:bCs/>
          <w:i/>
          <w:iCs/>
          <w:color w:val="262626"/>
        </w:rPr>
        <w:t xml:space="preserve"> </w:t>
      </w:r>
      <w:r w:rsidRPr="001A0A7A">
        <w:rPr>
          <w:rFonts w:ascii="Arial" w:hAnsi="Arial" w:cs="Arial"/>
          <w:bCs/>
          <w:i/>
          <w:iCs/>
          <w:color w:val="262626"/>
        </w:rPr>
        <w:t>nie bierze aktywnego udziału w realizowanych</w:t>
      </w:r>
    </w:p>
    <w:p w14:paraId="79DB4671" w14:textId="3A8F16D0" w:rsidR="001A0A7A" w:rsidRP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lang w:val="en-GB"/>
        </w:rPr>
      </w:pPr>
      <w:r>
        <w:rPr>
          <w:rFonts w:ascii="Arial" w:hAnsi="Arial" w:cs="Arial"/>
          <w:bCs/>
          <w:i/>
          <w:iCs/>
          <w:color w:val="262626"/>
        </w:rPr>
        <w:t xml:space="preserve">          </w:t>
      </w:r>
      <w:proofErr w:type="gramStart"/>
      <w:r w:rsidRPr="001A0A7A">
        <w:rPr>
          <w:rFonts w:ascii="Arial" w:hAnsi="Arial" w:cs="Arial"/>
          <w:bCs/>
          <w:i/>
          <w:iCs/>
          <w:color w:val="262626"/>
        </w:rPr>
        <w:t>inicjatywach</w:t>
      </w:r>
      <w:proofErr w:type="gramEnd"/>
      <w:r w:rsidRPr="001A0A7A">
        <w:rPr>
          <w:rFonts w:ascii="Arial" w:hAnsi="Arial" w:cs="Arial"/>
          <w:bCs/>
          <w:i/>
          <w:iCs/>
          <w:color w:val="262626"/>
        </w:rPr>
        <w:t xml:space="preserve"> / projektach. </w:t>
      </w:r>
    </w:p>
    <w:p w14:paraId="1E6AEBF4" w14:textId="31C9345E" w:rsidR="001A0A7A" w:rsidRDefault="001A0A7A" w:rsidP="001A0A7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A0A7A">
        <w:rPr>
          <w:rFonts w:ascii="Arial" w:hAnsi="Arial" w:cs="Arial"/>
          <w:color w:val="262626"/>
        </w:rPr>
        <w:t xml:space="preserve">                    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>Członkowie klastra mogą uzyskać pomoc key-account menedżera z</w:t>
      </w:r>
    </w:p>
    <w:p w14:paraId="0DBF3CE5" w14:textId="77777777" w:rsidR="001A0A7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proofErr w:type="gramStart"/>
      <w:r w:rsidRPr="001A0A7A">
        <w:rPr>
          <w:rFonts w:ascii="Arial" w:hAnsi="Arial" w:cs="Arial"/>
          <w:color w:val="262626"/>
        </w:rPr>
        <w:t>klastra</w:t>
      </w:r>
      <w:proofErr w:type="gramEnd"/>
      <w:r w:rsidRPr="001A0A7A">
        <w:rPr>
          <w:rFonts w:ascii="Arial" w:hAnsi="Arial" w:cs="Arial"/>
          <w:color w:val="262626"/>
        </w:rPr>
        <w:t>, który może</w:t>
      </w:r>
      <w:r>
        <w:rPr>
          <w:rFonts w:ascii="Arial" w:hAnsi="Arial" w:cs="Arial"/>
          <w:color w:val="262626"/>
        </w:rPr>
        <w:t xml:space="preserve"> </w:t>
      </w:r>
      <w:r w:rsidRPr="001A0A7A">
        <w:rPr>
          <w:rFonts w:ascii="Arial" w:hAnsi="Arial" w:cs="Arial"/>
          <w:color w:val="262626"/>
        </w:rPr>
        <w:t xml:space="preserve">reagować na potrzeby członków, organizować </w:t>
      </w:r>
    </w:p>
    <w:p w14:paraId="0E326858" w14:textId="77777777" w:rsidR="007C6CEA" w:rsidRDefault="001A0A7A" w:rsidP="001A0A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proofErr w:type="gramStart"/>
      <w:r w:rsidRPr="001A0A7A">
        <w:rPr>
          <w:rFonts w:ascii="Arial" w:hAnsi="Arial" w:cs="Arial"/>
          <w:color w:val="262626"/>
        </w:rPr>
        <w:t>spotka</w:t>
      </w:r>
      <w:r>
        <w:rPr>
          <w:rFonts w:ascii="Arial" w:hAnsi="Arial" w:cs="Arial"/>
          <w:color w:val="262626"/>
        </w:rPr>
        <w:t>nia</w:t>
      </w:r>
      <w:proofErr w:type="gramEnd"/>
      <w:r>
        <w:rPr>
          <w:rFonts w:ascii="Arial" w:hAnsi="Arial" w:cs="Arial"/>
          <w:color w:val="262626"/>
        </w:rPr>
        <w:t xml:space="preserve"> partnerskie, match-making i</w:t>
      </w:r>
      <w:r w:rsidRPr="001A0A7A">
        <w:rPr>
          <w:rFonts w:ascii="Arial" w:hAnsi="Arial" w:cs="Arial"/>
          <w:color w:val="262626"/>
        </w:rPr>
        <w:t xml:space="preserve"> spotkania projektowych sieci, w</w:t>
      </w:r>
    </w:p>
    <w:p w14:paraId="45062867" w14:textId="77777777" w:rsidR="007C6CE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proofErr w:type="gramStart"/>
      <w:r w:rsidR="001A0A7A" w:rsidRPr="001A0A7A">
        <w:rPr>
          <w:rFonts w:ascii="Arial" w:hAnsi="Arial" w:cs="Arial"/>
          <w:color w:val="262626"/>
        </w:rPr>
        <w:t>celu</w:t>
      </w:r>
      <w:proofErr w:type="gramEnd"/>
      <w:r w:rsidR="001A0A7A" w:rsidRPr="001A0A7A">
        <w:rPr>
          <w:rFonts w:ascii="Arial" w:hAnsi="Arial" w:cs="Arial"/>
          <w:color w:val="262626"/>
        </w:rPr>
        <w:t xml:space="preserve"> stworzenia nowych możliwości biznesowych</w:t>
      </w:r>
      <w:r>
        <w:rPr>
          <w:rFonts w:ascii="Arial" w:hAnsi="Arial" w:cs="Arial"/>
          <w:color w:val="262626"/>
        </w:rPr>
        <w:t xml:space="preserve"> </w:t>
      </w:r>
      <w:r w:rsidR="001A0A7A" w:rsidRPr="001A0A7A">
        <w:rPr>
          <w:rFonts w:ascii="Arial" w:hAnsi="Arial" w:cs="Arial"/>
          <w:color w:val="262626"/>
        </w:rPr>
        <w:t>pomiędzy członkami i</w:t>
      </w:r>
    </w:p>
    <w:p w14:paraId="46E9F588" w14:textId="13BC93B2" w:rsidR="001A0A7A" w:rsidRDefault="007C6CEA" w:rsidP="007C6CE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       </w:t>
      </w:r>
      <w:proofErr w:type="gramStart"/>
      <w:r w:rsidR="001A0A7A" w:rsidRPr="001A0A7A">
        <w:rPr>
          <w:rFonts w:ascii="Arial" w:hAnsi="Arial" w:cs="Arial"/>
          <w:color w:val="262626"/>
        </w:rPr>
        <w:t>rozwój</w:t>
      </w:r>
      <w:proofErr w:type="gramEnd"/>
      <w:r w:rsidR="001A0A7A" w:rsidRPr="001A0A7A">
        <w:rPr>
          <w:rFonts w:ascii="Arial" w:hAnsi="Arial" w:cs="Arial"/>
          <w:color w:val="262626"/>
        </w:rPr>
        <w:t xml:space="preserve"> nowych projektów pomiędzy i dla członków klastra.</w:t>
      </w:r>
    </w:p>
    <w:p w14:paraId="309BF677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8C658CD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0CBCF351" w14:textId="7DD2F33A" w:rsidR="001A0A7A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27B48">
        <w:rPr>
          <w:rFonts w:ascii="Arial" w:hAnsi="Arial" w:cs="Arial"/>
          <w:b/>
          <w:color w:val="262626"/>
        </w:rPr>
        <w:t xml:space="preserve">III. </w:t>
      </w:r>
      <w:r>
        <w:rPr>
          <w:rFonts w:ascii="Arial" w:hAnsi="Arial" w:cs="Arial"/>
          <w:b/>
          <w:color w:val="262626"/>
        </w:rPr>
        <w:t>ZASOBY FINANSOWE</w:t>
      </w:r>
      <w:r w:rsidRPr="00327B48">
        <w:rPr>
          <w:rFonts w:ascii="Arial" w:hAnsi="Arial" w:cs="Arial"/>
          <w:b/>
          <w:color w:val="262626"/>
        </w:rPr>
        <w:t xml:space="preserve"> KLASTRA</w:t>
      </w:r>
    </w:p>
    <w:p w14:paraId="36C74933" w14:textId="7777777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650046B" w14:textId="338E0217" w:rsidR="00327B48" w:rsidRDefault="00327B48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Bieżąca działalność Klastra finansowana jest z wkładu pieniężnego Członków Założycieli Klastra, ze</w:t>
      </w:r>
      <w:r w:rsidR="00D73299">
        <w:rPr>
          <w:rFonts w:ascii="Arial" w:hAnsi="Arial" w:cs="Arial"/>
          <w:color w:val="262626"/>
        </w:rPr>
        <w:t xml:space="preserve"> składek Członków Zwyczajnych Kl</w:t>
      </w:r>
      <w:r>
        <w:rPr>
          <w:rFonts w:ascii="Arial" w:hAnsi="Arial" w:cs="Arial"/>
          <w:color w:val="262626"/>
        </w:rPr>
        <w:t xml:space="preserve">astra oraz usług świadczonych </w:t>
      </w:r>
      <w:proofErr w:type="gramStart"/>
      <w:r>
        <w:rPr>
          <w:rFonts w:ascii="Arial" w:hAnsi="Arial" w:cs="Arial"/>
          <w:color w:val="262626"/>
        </w:rPr>
        <w:t>na</w:t>
      </w:r>
      <w:proofErr w:type="gramEnd"/>
      <w:r>
        <w:rPr>
          <w:rFonts w:ascii="Arial" w:hAnsi="Arial" w:cs="Arial"/>
          <w:color w:val="262626"/>
        </w:rPr>
        <w:t xml:space="preserve"> rzecz członków Klastra.</w:t>
      </w:r>
      <w:r w:rsidR="00D73299">
        <w:rPr>
          <w:rFonts w:ascii="Arial" w:hAnsi="Arial" w:cs="Arial"/>
          <w:color w:val="262626"/>
        </w:rPr>
        <w:t xml:space="preserve"> Dochód </w:t>
      </w:r>
      <w:proofErr w:type="gramStart"/>
      <w:r w:rsidR="00D73299">
        <w:rPr>
          <w:rFonts w:ascii="Arial" w:hAnsi="Arial" w:cs="Arial"/>
          <w:color w:val="262626"/>
        </w:rPr>
        <w:t>ten jest</w:t>
      </w:r>
      <w:proofErr w:type="gramEnd"/>
      <w:r w:rsidR="00D73299">
        <w:rPr>
          <w:rFonts w:ascii="Arial" w:hAnsi="Arial" w:cs="Arial"/>
          <w:color w:val="262626"/>
        </w:rPr>
        <w:t xml:space="preserve"> w całości przeznaczony na działalność statutową klstara.</w:t>
      </w:r>
    </w:p>
    <w:p w14:paraId="69F2F363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86FFE4C" w14:textId="6AEDFA50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Oprócz własnych środków finansowych Klaster stara sie o finansowanie zewnętrzne w formie pozyskiwania inwestorów zewnętrznych oraz finansowania różnego rodzaju zadań oraz projektów ze środków publicznych, zarówno krajowych jak i zagranicznych.</w:t>
      </w:r>
      <w:proofErr w:type="gramEnd"/>
    </w:p>
    <w:p w14:paraId="46A8C11A" w14:textId="77777777" w:rsidR="00D73299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304EDF7" w14:textId="7F2A0FAB" w:rsidR="00D73299" w:rsidRPr="00327B48" w:rsidRDefault="00D73299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Struktura srodkóe fonansowych Klastra pochodzi, czy może pochodzić z następujących źródeł:</w:t>
      </w:r>
    </w:p>
    <w:p w14:paraId="1197F2C5" w14:textId="77777777" w:rsidR="001A0A7A" w:rsidRPr="001A0A7A" w:rsidRDefault="001A0A7A" w:rsidP="00CF259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7397B90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prywatne</w:t>
      </w:r>
    </w:p>
    <w:p w14:paraId="13460CE5" w14:textId="39CB9866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en-GB"/>
        </w:rPr>
        <w:t>C</w:t>
      </w:r>
      <w:r w:rsidRPr="00327B48">
        <w:rPr>
          <w:rFonts w:ascii="Arial" w:hAnsi="Arial" w:cs="Arial"/>
          <w:color w:val="262626"/>
          <w:lang w:val="pl-PL"/>
        </w:rPr>
        <w:t>złonkow</w:t>
      </w:r>
      <w:r w:rsidR="00D73299">
        <w:rPr>
          <w:rFonts w:ascii="Arial" w:hAnsi="Arial" w:cs="Arial"/>
          <w:color w:val="262626"/>
          <w:lang w:val="pl-PL"/>
        </w:rPr>
        <w:t>ie Założyciele oraz Członkowie Z</w:t>
      </w:r>
      <w:r w:rsidRPr="00327B48">
        <w:rPr>
          <w:rFonts w:ascii="Arial" w:hAnsi="Arial" w:cs="Arial"/>
          <w:color w:val="262626"/>
          <w:lang w:val="pl-PL"/>
        </w:rPr>
        <w:t>wyczajni</w:t>
      </w:r>
    </w:p>
    <w:p w14:paraId="01696EE8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Inwestorzy zewnętrzni</w:t>
      </w:r>
    </w:p>
    <w:p w14:paraId="577DEA48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44D07939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Środki publiczne</w:t>
      </w:r>
    </w:p>
    <w:p w14:paraId="0CC7495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Krajowe</w:t>
      </w:r>
    </w:p>
    <w:p w14:paraId="545648EE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Regionalne (RPO)</w:t>
      </w:r>
    </w:p>
    <w:p w14:paraId="0D38ABA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>Międzynarodowe (EU)</w:t>
      </w:r>
    </w:p>
    <w:p w14:paraId="1491C1DF" w14:textId="77777777" w:rsid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pl-PL"/>
        </w:rPr>
      </w:pPr>
    </w:p>
    <w:p w14:paraId="521CF8CF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b/>
          <w:bCs/>
          <w:color w:val="262626"/>
          <w:lang w:val="pl-PL"/>
        </w:rPr>
        <w:t>Programy wsparcia</w:t>
      </w:r>
    </w:p>
    <w:p w14:paraId="3C81F551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Innotech, Cornet, Scientific Technical Organization (TNO), NCBiR, </w:t>
      </w:r>
    </w:p>
    <w:p w14:paraId="60ACEF47" w14:textId="77777777" w:rsidR="00327B48" w:rsidRPr="00327B48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GB"/>
        </w:rPr>
      </w:pPr>
      <w:r w:rsidRPr="00327B48">
        <w:rPr>
          <w:rFonts w:ascii="Arial" w:hAnsi="Arial" w:cs="Arial"/>
          <w:color w:val="262626"/>
          <w:lang w:val="pl-PL"/>
        </w:rPr>
        <w:t xml:space="preserve">Regionalne  Programy Operacyjne, PARP, Horizon 2020, COSME, </w:t>
      </w:r>
    </w:p>
    <w:p w14:paraId="56A86B6B" w14:textId="77777777" w:rsidR="00A137E7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 w:rsidRPr="00327B48">
        <w:rPr>
          <w:rFonts w:ascii="Arial" w:hAnsi="Arial" w:cs="Arial"/>
          <w:color w:val="262626"/>
          <w:lang w:val="pl-PL"/>
        </w:rPr>
        <w:t>INTERREG</w:t>
      </w:r>
    </w:p>
    <w:p w14:paraId="76198184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20D4E285" w14:textId="58E94A70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  <w:r w:rsidRPr="00A137E7">
        <w:rPr>
          <w:rFonts w:ascii="Arial" w:hAnsi="Arial" w:cs="Arial"/>
          <w:b/>
          <w:color w:val="262626"/>
          <w:lang w:val="pl-PL"/>
        </w:rPr>
        <w:t xml:space="preserve">IV. MONITORING </w:t>
      </w:r>
      <w:r>
        <w:rPr>
          <w:rFonts w:ascii="Arial" w:hAnsi="Arial" w:cs="Arial"/>
          <w:b/>
          <w:color w:val="262626"/>
          <w:lang w:val="pl-PL"/>
        </w:rPr>
        <w:t xml:space="preserve">I EWALUACJA </w:t>
      </w:r>
      <w:r w:rsidRPr="00A137E7">
        <w:rPr>
          <w:rFonts w:ascii="Arial" w:hAnsi="Arial" w:cs="Arial"/>
          <w:b/>
          <w:color w:val="262626"/>
          <w:lang w:val="pl-PL"/>
        </w:rPr>
        <w:t>DZIAŁALNOŚCI KLASTRA</w:t>
      </w:r>
    </w:p>
    <w:p w14:paraId="08D98F9F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1D676D94" w14:textId="35AF8794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  <w:r>
        <w:rPr>
          <w:rFonts w:ascii="Arial" w:hAnsi="Arial" w:cs="Arial"/>
          <w:color w:val="262626"/>
          <w:lang w:val="pl-PL"/>
        </w:rPr>
        <w:t>South Poland Cleantech Cluster Sp. z o.o. jako podmiot działający w formie prawnej spółki z ograniczoną odpowiedzialnością działa na podstawie zasad określonych w Kodeksie Spółek Handlowych (KSH).</w:t>
      </w:r>
    </w:p>
    <w:p w14:paraId="29F10EDD" w14:textId="77777777" w:rsidR="00A137E7" w:rsidRDefault="00A137E7" w:rsidP="00327B4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1FD3F374" w14:textId="11F1D61F" w:rsidR="00A137E7" w:rsidRDefault="00A137E7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62626"/>
          <w:lang w:val="pl-PL"/>
        </w:rPr>
        <w:t xml:space="preserve">Zarząd na </w:t>
      </w:r>
      <w:r w:rsidR="00C634E4">
        <w:rPr>
          <w:rFonts w:ascii="Arial" w:hAnsi="Arial" w:cs="Arial"/>
          <w:color w:val="262626"/>
          <w:lang w:val="pl-PL"/>
        </w:rPr>
        <w:t>Zwyczajnym Walnym Zgromadzeniu Wspólników przedstawia „</w:t>
      </w:r>
      <w:r w:rsidR="00C634E4">
        <w:rPr>
          <w:rFonts w:ascii="Arial" w:hAnsi="Arial" w:cs="Arial"/>
        </w:rPr>
        <w:t>S</w:t>
      </w:r>
      <w:r w:rsidR="00C634E4" w:rsidRPr="00CF49E5">
        <w:rPr>
          <w:rFonts w:ascii="Arial" w:hAnsi="Arial" w:cs="Arial"/>
        </w:rPr>
        <w:t xml:space="preserve">prawozdania Zarządu z działalności Spółki w </w:t>
      </w:r>
      <w:r w:rsidR="00C634E4">
        <w:rPr>
          <w:rFonts w:ascii="Arial" w:hAnsi="Arial" w:cs="Arial"/>
        </w:rPr>
        <w:t xml:space="preserve">danym </w:t>
      </w:r>
      <w:r w:rsidR="00C634E4" w:rsidRPr="00CF49E5">
        <w:rPr>
          <w:rFonts w:ascii="Arial" w:hAnsi="Arial" w:cs="Arial"/>
        </w:rPr>
        <w:t>roku</w:t>
      </w:r>
      <w:r w:rsidR="00C634E4">
        <w:rPr>
          <w:rFonts w:ascii="Arial" w:hAnsi="Arial" w:cs="Arial"/>
        </w:rPr>
        <w:t xml:space="preserve"> obrotowym”, który musi być zatwierdzony przez Walne Zgromadzenie Wspólników.</w:t>
      </w:r>
    </w:p>
    <w:p w14:paraId="05B00B47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67E8D8" w14:textId="5AE08C4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 bieżące monitorowanie i ewaluację działaności Klastra odpowiedzialna jest Rada Nadzorcza składająca się 3 Członków Założycieli Klastra.</w:t>
      </w:r>
      <w:proofErr w:type="gramEnd"/>
    </w:p>
    <w:p w14:paraId="62F77E34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B171B3" w14:textId="5F645D0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Informacje o działaności Klastra umieszczane są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bieżąco na stronie internetowej Klastra </w:t>
      </w:r>
      <w:hyperlink r:id="rId9" w:history="1">
        <w:r w:rsidRPr="007C154F">
          <w:rPr>
            <w:rStyle w:val="Hyperlink"/>
            <w:rFonts w:ascii="Arial" w:hAnsi="Arial" w:cs="Arial"/>
          </w:rPr>
          <w:t>www.spcleantech.com</w:t>
        </w:r>
      </w:hyperlink>
      <w:r>
        <w:rPr>
          <w:rFonts w:ascii="Arial" w:hAnsi="Arial" w:cs="Arial"/>
        </w:rPr>
        <w:t xml:space="preserve"> co daje stałą możliwość monitorowania działalności I inicjatyw podejmowanych przez SPCleantech.</w:t>
      </w:r>
    </w:p>
    <w:p w14:paraId="20D9D245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0FB8E" w14:textId="04BA2F82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Oprócz tego opracowywane są raporty mające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celu zweryfikowanie realizacji celów określonych w “Celach na następne 5 lat”. Cele </w:t>
      </w:r>
      <w:proofErr w:type="gramStart"/>
      <w:r>
        <w:rPr>
          <w:rFonts w:ascii="Arial" w:hAnsi="Arial" w:cs="Arial"/>
        </w:rPr>
        <w:t>te</w:t>
      </w:r>
      <w:proofErr w:type="gramEnd"/>
      <w:r>
        <w:rPr>
          <w:rFonts w:ascii="Arial" w:hAnsi="Arial" w:cs="Arial"/>
        </w:rPr>
        <w:t xml:space="preserve"> mogą być zmieniane w zależności od </w:t>
      </w:r>
      <w:r w:rsidR="00BD4689">
        <w:rPr>
          <w:rFonts w:ascii="Arial" w:hAnsi="Arial" w:cs="Arial"/>
        </w:rPr>
        <w:t>zasobów ludzkich i</w:t>
      </w:r>
      <w:r w:rsidR="00975529">
        <w:rPr>
          <w:rFonts w:ascii="Arial" w:hAnsi="Arial" w:cs="Arial"/>
        </w:rPr>
        <w:t xml:space="preserve"> finansowych Klastra, strategii </w:t>
      </w:r>
      <w:r w:rsidR="00BD4689">
        <w:rPr>
          <w:rFonts w:ascii="Arial" w:hAnsi="Arial" w:cs="Arial"/>
        </w:rPr>
        <w:t xml:space="preserve">i </w:t>
      </w:r>
      <w:r w:rsidR="00975529">
        <w:rPr>
          <w:rFonts w:ascii="Arial" w:hAnsi="Arial" w:cs="Arial"/>
        </w:rPr>
        <w:t xml:space="preserve">planów regionalnych </w:t>
      </w:r>
      <w:r w:rsidR="00BD4689">
        <w:rPr>
          <w:rFonts w:ascii="Arial" w:hAnsi="Arial" w:cs="Arial"/>
        </w:rPr>
        <w:t xml:space="preserve">oraz ogólnej sytuacji </w:t>
      </w:r>
      <w:r w:rsidR="00975529">
        <w:rPr>
          <w:rFonts w:ascii="Arial" w:hAnsi="Arial" w:cs="Arial"/>
        </w:rPr>
        <w:t>gospodarcze kraju.</w:t>
      </w:r>
    </w:p>
    <w:p w14:paraId="1F3A30AF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6A6EBC" w14:textId="4CA6D34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Kraków, 16.02.2015</w:t>
      </w:r>
    </w:p>
    <w:p w14:paraId="0C26EEE1" w14:textId="7777777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0424B5" w14:textId="044553F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Janusz Kahl</w:t>
      </w:r>
    </w:p>
    <w:p w14:paraId="35010C65" w14:textId="72B2D2F7" w:rsidR="0046698F" w:rsidRDefault="0046698F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Prezes Zarządu</w:t>
      </w:r>
    </w:p>
    <w:p w14:paraId="147155D5" w14:textId="77777777" w:rsidR="00C634E4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48B293" w14:textId="77777777" w:rsidR="00C634E4" w:rsidRPr="00A137E7" w:rsidRDefault="00C634E4" w:rsidP="00C634E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pl-PL"/>
        </w:rPr>
      </w:pPr>
    </w:p>
    <w:p w14:paraId="5FBFB756" w14:textId="77777777" w:rsidR="00A137E7" w:rsidRDefault="00A137E7" w:rsidP="00C634E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pl-PL"/>
        </w:rPr>
      </w:pPr>
    </w:p>
    <w:p w14:paraId="6564623D" w14:textId="2202C802" w:rsidR="00327B48" w:rsidRPr="00A137E7" w:rsidRDefault="00327B48" w:rsidP="00327B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lang w:val="en-GB"/>
        </w:rPr>
      </w:pPr>
      <w:r w:rsidRPr="00A137E7">
        <w:rPr>
          <w:rFonts w:ascii="Arial" w:hAnsi="Arial" w:cs="Arial"/>
          <w:b/>
          <w:color w:val="262626"/>
          <w:lang w:val="pl-PL"/>
        </w:rPr>
        <w:t xml:space="preserve"> </w:t>
      </w:r>
    </w:p>
    <w:p w14:paraId="209CFA2E" w14:textId="77777777" w:rsidR="00CF2595" w:rsidRPr="001A0A7A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4136707B" w14:textId="77777777" w:rsidR="00CF2595" w:rsidRPr="001A0A7A" w:rsidRDefault="00CF2595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5D1B3C6D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8EA1283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46D52187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9740E4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454E2F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79496B7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A66DB1A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F02838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643D9E3" w14:textId="77777777" w:rsidR="00E72754" w:rsidRDefault="00E72754" w:rsidP="00CF25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sectPr w:rsidR="00E72754" w:rsidSect="005776F6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327473"/>
    <w:multiLevelType w:val="hybridMultilevel"/>
    <w:tmpl w:val="1DA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B26"/>
    <w:multiLevelType w:val="hybridMultilevel"/>
    <w:tmpl w:val="03AE6356"/>
    <w:lvl w:ilvl="0" w:tplc="EB1A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5ECD"/>
    <w:multiLevelType w:val="hybridMultilevel"/>
    <w:tmpl w:val="1A04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2EA6"/>
    <w:multiLevelType w:val="hybridMultilevel"/>
    <w:tmpl w:val="24F66B1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262AE"/>
    <w:multiLevelType w:val="hybridMultilevel"/>
    <w:tmpl w:val="6CE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56CF"/>
    <w:multiLevelType w:val="hybridMultilevel"/>
    <w:tmpl w:val="12024314"/>
    <w:lvl w:ilvl="0" w:tplc="A90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4A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F01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BA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7C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B2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0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A8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8C2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13B0CE0"/>
    <w:multiLevelType w:val="hybridMultilevel"/>
    <w:tmpl w:val="C86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C0502"/>
    <w:multiLevelType w:val="hybridMultilevel"/>
    <w:tmpl w:val="8828F62A"/>
    <w:lvl w:ilvl="0" w:tplc="1506F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96C03"/>
    <w:multiLevelType w:val="hybridMultilevel"/>
    <w:tmpl w:val="2BB0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BD"/>
    <w:rsid w:val="000D722E"/>
    <w:rsid w:val="000F1B38"/>
    <w:rsid w:val="0013123B"/>
    <w:rsid w:val="001A0A7A"/>
    <w:rsid w:val="00201BE8"/>
    <w:rsid w:val="002212E5"/>
    <w:rsid w:val="00327B48"/>
    <w:rsid w:val="003566AF"/>
    <w:rsid w:val="00453129"/>
    <w:rsid w:val="0046698F"/>
    <w:rsid w:val="004837E2"/>
    <w:rsid w:val="004D043F"/>
    <w:rsid w:val="004F5B58"/>
    <w:rsid w:val="005776F6"/>
    <w:rsid w:val="006077AC"/>
    <w:rsid w:val="006B488D"/>
    <w:rsid w:val="006D67D3"/>
    <w:rsid w:val="006F3CA3"/>
    <w:rsid w:val="007C6CEA"/>
    <w:rsid w:val="007E4F13"/>
    <w:rsid w:val="008B6FC5"/>
    <w:rsid w:val="008E5863"/>
    <w:rsid w:val="00904F9E"/>
    <w:rsid w:val="00953128"/>
    <w:rsid w:val="00973B8D"/>
    <w:rsid w:val="00975529"/>
    <w:rsid w:val="009A3F43"/>
    <w:rsid w:val="00A137E7"/>
    <w:rsid w:val="00A851BD"/>
    <w:rsid w:val="00BD4689"/>
    <w:rsid w:val="00C634E4"/>
    <w:rsid w:val="00CF2595"/>
    <w:rsid w:val="00D73299"/>
    <w:rsid w:val="00DC748F"/>
    <w:rsid w:val="00E72754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73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7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6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6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ordichouse.pl/index.php/lg/0" TargetMode="External"/><Relationship Id="rId7" Type="http://schemas.openxmlformats.org/officeDocument/2006/relationships/hyperlink" Target="http://www.spcleantech.com/" TargetMode="External"/><Relationship Id="rId8" Type="http://schemas.openxmlformats.org/officeDocument/2006/relationships/hyperlink" Target="http://www.spcleantech.com" TargetMode="External"/><Relationship Id="rId9" Type="http://schemas.openxmlformats.org/officeDocument/2006/relationships/hyperlink" Target="http://www.spcleantech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3649</Words>
  <Characters>20805</Characters>
  <Application>Microsoft Macintosh Word</Application>
  <DocSecurity>0</DocSecurity>
  <Lines>173</Lines>
  <Paragraphs>48</Paragraphs>
  <ScaleCrop>false</ScaleCrop>
  <Company>NordicHouse</Company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Kahl</dc:creator>
  <cp:keywords/>
  <dc:description/>
  <cp:lastModifiedBy>Janus Kahl</cp:lastModifiedBy>
  <cp:revision>9</cp:revision>
  <cp:lastPrinted>2016-06-05T11:16:00Z</cp:lastPrinted>
  <dcterms:created xsi:type="dcterms:W3CDTF">2016-06-03T08:41:00Z</dcterms:created>
  <dcterms:modified xsi:type="dcterms:W3CDTF">2016-06-05T11:16:00Z</dcterms:modified>
</cp:coreProperties>
</file>